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45CB" w14:textId="746C3754" w:rsidR="00B2595C" w:rsidRPr="00A9403B" w:rsidRDefault="003C2731">
      <w:pPr>
        <w:pStyle w:val="Title"/>
        <w:spacing w:line="273" w:lineRule="auto"/>
        <w:rPr>
          <w:rFonts w:ascii="Times New Roman" w:hAnsi="Times New Roman" w:cs="Times New Roman"/>
          <w:w w:val="85"/>
        </w:rPr>
      </w:pPr>
      <w:r w:rsidRPr="00A9403B">
        <w:rPr>
          <w:rFonts w:ascii="Times New Roman" w:hAnsi="Times New Roman" w:cs="Times New Roman"/>
          <w:w w:val="85"/>
        </w:rPr>
        <w:t>Institutional Animal Care and Use</w:t>
      </w:r>
      <w:r w:rsidR="00B2595C" w:rsidRPr="00A9403B">
        <w:rPr>
          <w:rFonts w:ascii="Times New Roman" w:hAnsi="Times New Roman" w:cs="Times New Roman"/>
          <w:w w:val="85"/>
        </w:rPr>
        <w:t xml:space="preserve"> </w:t>
      </w:r>
      <w:r w:rsidRPr="00A9403B">
        <w:rPr>
          <w:rFonts w:ascii="Times New Roman" w:hAnsi="Times New Roman" w:cs="Times New Roman"/>
          <w:w w:val="85"/>
        </w:rPr>
        <w:t>Committee</w:t>
      </w:r>
      <w:r w:rsidR="00AC7A8D">
        <w:rPr>
          <w:rFonts w:ascii="Times New Roman" w:hAnsi="Times New Roman" w:cs="Times New Roman"/>
          <w:w w:val="85"/>
        </w:rPr>
        <w:t xml:space="preserve"> </w:t>
      </w:r>
    </w:p>
    <w:p w14:paraId="61A9469B" w14:textId="3483E868" w:rsidR="00744157" w:rsidRPr="00A9403B" w:rsidRDefault="003C2731">
      <w:pPr>
        <w:pStyle w:val="Title"/>
        <w:spacing w:line="273" w:lineRule="auto"/>
        <w:rPr>
          <w:rFonts w:ascii="Times New Roman" w:hAnsi="Times New Roman" w:cs="Times New Roman"/>
          <w:w w:val="90"/>
        </w:rPr>
      </w:pPr>
      <w:r w:rsidRPr="00A9403B">
        <w:rPr>
          <w:rFonts w:ascii="Times New Roman" w:hAnsi="Times New Roman" w:cs="Times New Roman"/>
          <w:w w:val="90"/>
        </w:rPr>
        <w:t>San</w:t>
      </w:r>
      <w:r w:rsidRPr="00A9403B">
        <w:rPr>
          <w:rFonts w:ascii="Times New Roman" w:hAnsi="Times New Roman" w:cs="Times New Roman"/>
          <w:spacing w:val="-8"/>
          <w:w w:val="90"/>
        </w:rPr>
        <w:t xml:space="preserve"> </w:t>
      </w:r>
      <w:r w:rsidRPr="00A9403B">
        <w:rPr>
          <w:rFonts w:ascii="Times New Roman" w:hAnsi="Times New Roman" w:cs="Times New Roman"/>
          <w:w w:val="90"/>
        </w:rPr>
        <w:t>Francisco</w:t>
      </w:r>
      <w:r w:rsidRPr="00A9403B">
        <w:rPr>
          <w:rFonts w:ascii="Times New Roman" w:hAnsi="Times New Roman" w:cs="Times New Roman"/>
          <w:spacing w:val="-8"/>
          <w:w w:val="90"/>
        </w:rPr>
        <w:t xml:space="preserve"> </w:t>
      </w:r>
      <w:r w:rsidRPr="00A9403B">
        <w:rPr>
          <w:rFonts w:ascii="Times New Roman" w:hAnsi="Times New Roman" w:cs="Times New Roman"/>
          <w:w w:val="90"/>
        </w:rPr>
        <w:t>State</w:t>
      </w:r>
      <w:r w:rsidRPr="00A9403B">
        <w:rPr>
          <w:rFonts w:ascii="Times New Roman" w:hAnsi="Times New Roman" w:cs="Times New Roman"/>
          <w:spacing w:val="-7"/>
          <w:w w:val="90"/>
        </w:rPr>
        <w:t xml:space="preserve"> </w:t>
      </w:r>
      <w:r w:rsidRPr="00A9403B">
        <w:rPr>
          <w:rFonts w:ascii="Times New Roman" w:hAnsi="Times New Roman" w:cs="Times New Roman"/>
          <w:w w:val="90"/>
        </w:rPr>
        <w:t>University</w:t>
      </w:r>
    </w:p>
    <w:p w14:paraId="4377AD6E" w14:textId="61453205" w:rsidR="00B2595C" w:rsidRPr="00A9403B" w:rsidRDefault="00B2595C">
      <w:pPr>
        <w:pStyle w:val="Title"/>
        <w:spacing w:line="273" w:lineRule="auto"/>
        <w:rPr>
          <w:rFonts w:ascii="Times New Roman" w:hAnsi="Times New Roman" w:cs="Times New Roman"/>
          <w:w w:val="90"/>
        </w:rPr>
      </w:pPr>
    </w:p>
    <w:p w14:paraId="369CDA96" w14:textId="3E4A11C4" w:rsidR="00B2595C" w:rsidRPr="00A9403B" w:rsidRDefault="00B2595C" w:rsidP="00B2595C">
      <w:pPr>
        <w:pStyle w:val="Title"/>
        <w:spacing w:line="273" w:lineRule="auto"/>
        <w:jc w:val="center"/>
        <w:rPr>
          <w:rFonts w:ascii="Times New Roman" w:hAnsi="Times New Roman" w:cs="Times New Roman"/>
        </w:rPr>
      </w:pPr>
    </w:p>
    <w:p w14:paraId="053332CA" w14:textId="640920C2" w:rsidR="00B2595C" w:rsidRDefault="00B2595C" w:rsidP="00B2595C">
      <w:pPr>
        <w:jc w:val="center"/>
        <w:rPr>
          <w:rFonts w:ascii="Times New Roman" w:hAnsi="Times New Roman" w:cs="Times New Roman"/>
          <w:b/>
          <w:bCs/>
          <w:w w:val="95"/>
          <w:sz w:val="26"/>
          <w:szCs w:val="26"/>
        </w:rPr>
      </w:pPr>
      <w:r w:rsidRPr="00A9403B">
        <w:rPr>
          <w:rFonts w:ascii="Times New Roman" w:hAnsi="Times New Roman" w:cs="Times New Roman"/>
          <w:b/>
          <w:bCs/>
          <w:w w:val="95"/>
          <w:sz w:val="26"/>
          <w:szCs w:val="26"/>
        </w:rPr>
        <w:t>Policy for Use of Live Embryonated Eggs of Egg-Laying Vertebrate Species</w:t>
      </w:r>
    </w:p>
    <w:p w14:paraId="4D3A977B" w14:textId="6CE49AF6" w:rsidR="00AC7A8D" w:rsidRPr="00A9403B" w:rsidRDefault="00AC7A8D" w:rsidP="00B2595C">
      <w:pPr>
        <w:jc w:val="center"/>
        <w:rPr>
          <w:rFonts w:ascii="Times New Roman" w:hAnsi="Times New Roman" w:cs="Times New Roman"/>
          <w:b/>
          <w:bCs/>
          <w:w w:val="95"/>
          <w:sz w:val="26"/>
          <w:szCs w:val="26"/>
        </w:rPr>
      </w:pPr>
      <w:r>
        <w:rPr>
          <w:rFonts w:ascii="Times New Roman" w:hAnsi="Times New Roman" w:cs="Times New Roman"/>
          <w:b/>
          <w:bCs/>
          <w:w w:val="95"/>
          <w:sz w:val="26"/>
          <w:szCs w:val="26"/>
        </w:rPr>
        <w:t>(“Intent to Use Embryos” Form)</w:t>
      </w:r>
    </w:p>
    <w:p w14:paraId="0B768F6C" w14:textId="2F830761" w:rsidR="00B2595C" w:rsidRPr="00A9403B" w:rsidRDefault="00B2595C" w:rsidP="00B2595C">
      <w:pPr>
        <w:rPr>
          <w:rFonts w:ascii="Times New Roman" w:hAnsi="Times New Roman" w:cs="Times New Roman"/>
          <w:w w:val="95"/>
          <w:sz w:val="24"/>
          <w:szCs w:val="24"/>
        </w:rPr>
      </w:pPr>
    </w:p>
    <w:p w14:paraId="50BED5A6" w14:textId="77777777" w:rsidR="00A9403B" w:rsidRPr="00A9403B" w:rsidRDefault="00A9403B" w:rsidP="00B2595C">
      <w:pPr>
        <w:rPr>
          <w:rFonts w:ascii="Times New Roman" w:hAnsi="Times New Roman" w:cs="Times New Roman"/>
          <w:w w:val="95"/>
          <w:sz w:val="24"/>
          <w:szCs w:val="24"/>
        </w:rPr>
      </w:pPr>
    </w:p>
    <w:p w14:paraId="48C36638" w14:textId="0933E85B" w:rsidR="00A9403B" w:rsidRPr="00AC7A8D" w:rsidRDefault="003C2731" w:rsidP="00C458C1">
      <w:pPr>
        <w:spacing w:line="276" w:lineRule="auto"/>
        <w:rPr>
          <w:rFonts w:ascii="Times New Roman" w:hAnsi="Times New Roman" w:cs="Times New Roman"/>
          <w:w w:val="90"/>
          <w:sz w:val="24"/>
          <w:szCs w:val="24"/>
        </w:rPr>
      </w:pPr>
      <w:r w:rsidRPr="00AC7A8D">
        <w:rPr>
          <w:rFonts w:ascii="Times New Roman" w:hAnsi="Times New Roman" w:cs="Times New Roman"/>
          <w:w w:val="95"/>
          <w:sz w:val="24"/>
          <w:szCs w:val="24"/>
        </w:rPr>
        <w:t>All</w:t>
      </w:r>
      <w:r w:rsidRPr="00AC7A8D">
        <w:rPr>
          <w:rFonts w:ascii="Times New Roman" w:hAnsi="Times New Roman" w:cs="Times New Roman"/>
          <w:spacing w:val="-8"/>
          <w:w w:val="95"/>
          <w:sz w:val="24"/>
          <w:szCs w:val="24"/>
        </w:rPr>
        <w:t xml:space="preserve"> </w:t>
      </w:r>
      <w:r w:rsidRPr="00AC7A8D">
        <w:rPr>
          <w:rFonts w:ascii="Times New Roman" w:hAnsi="Times New Roman" w:cs="Times New Roman"/>
          <w:w w:val="95"/>
          <w:sz w:val="24"/>
          <w:szCs w:val="24"/>
        </w:rPr>
        <w:t>use</w:t>
      </w:r>
      <w:r w:rsidRPr="00AC7A8D">
        <w:rPr>
          <w:rFonts w:ascii="Times New Roman" w:hAnsi="Times New Roman" w:cs="Times New Roman"/>
          <w:spacing w:val="-9"/>
          <w:w w:val="95"/>
          <w:sz w:val="24"/>
          <w:szCs w:val="24"/>
        </w:rPr>
        <w:t xml:space="preserve"> </w:t>
      </w:r>
      <w:r w:rsidRPr="00AC7A8D">
        <w:rPr>
          <w:rFonts w:ascii="Times New Roman" w:hAnsi="Times New Roman" w:cs="Times New Roman"/>
          <w:w w:val="95"/>
          <w:sz w:val="24"/>
          <w:szCs w:val="24"/>
        </w:rPr>
        <w:t>of</w:t>
      </w:r>
      <w:r w:rsidRPr="00AC7A8D">
        <w:rPr>
          <w:rFonts w:ascii="Times New Roman" w:hAnsi="Times New Roman" w:cs="Times New Roman"/>
          <w:spacing w:val="-11"/>
          <w:w w:val="95"/>
          <w:sz w:val="24"/>
          <w:szCs w:val="24"/>
        </w:rPr>
        <w:t xml:space="preserve"> </w:t>
      </w:r>
      <w:r w:rsidRPr="00AC7A8D">
        <w:rPr>
          <w:rFonts w:ascii="Times New Roman" w:hAnsi="Times New Roman" w:cs="Times New Roman"/>
          <w:w w:val="95"/>
          <w:sz w:val="24"/>
          <w:szCs w:val="24"/>
        </w:rPr>
        <w:t>vertebrate</w:t>
      </w:r>
      <w:r w:rsidRPr="00AC7A8D">
        <w:rPr>
          <w:rFonts w:ascii="Times New Roman" w:hAnsi="Times New Roman" w:cs="Times New Roman"/>
          <w:spacing w:val="-8"/>
          <w:w w:val="95"/>
          <w:sz w:val="24"/>
          <w:szCs w:val="24"/>
        </w:rPr>
        <w:t xml:space="preserve"> </w:t>
      </w:r>
      <w:r w:rsidRPr="00AC7A8D">
        <w:rPr>
          <w:rFonts w:ascii="Times New Roman" w:hAnsi="Times New Roman" w:cs="Times New Roman"/>
          <w:w w:val="95"/>
          <w:sz w:val="24"/>
          <w:szCs w:val="24"/>
        </w:rPr>
        <w:t>animals</w:t>
      </w:r>
      <w:r w:rsidRPr="00AC7A8D">
        <w:rPr>
          <w:rFonts w:ascii="Times New Roman" w:hAnsi="Times New Roman" w:cs="Times New Roman"/>
          <w:spacing w:val="-8"/>
          <w:w w:val="95"/>
          <w:sz w:val="24"/>
          <w:szCs w:val="24"/>
        </w:rPr>
        <w:t xml:space="preserve"> </w:t>
      </w:r>
      <w:r w:rsidRPr="00AC7A8D">
        <w:rPr>
          <w:rFonts w:ascii="Times New Roman" w:hAnsi="Times New Roman" w:cs="Times New Roman"/>
          <w:w w:val="95"/>
          <w:sz w:val="24"/>
          <w:szCs w:val="24"/>
        </w:rPr>
        <w:t>in</w:t>
      </w:r>
      <w:r w:rsidRPr="00AC7A8D">
        <w:rPr>
          <w:rFonts w:ascii="Times New Roman" w:hAnsi="Times New Roman" w:cs="Times New Roman"/>
          <w:spacing w:val="-9"/>
          <w:w w:val="95"/>
          <w:sz w:val="24"/>
          <w:szCs w:val="24"/>
        </w:rPr>
        <w:t xml:space="preserve"> </w:t>
      </w:r>
      <w:r w:rsidRPr="00AC7A8D">
        <w:rPr>
          <w:rFonts w:ascii="Times New Roman" w:hAnsi="Times New Roman" w:cs="Times New Roman"/>
          <w:w w:val="95"/>
          <w:sz w:val="24"/>
          <w:szCs w:val="24"/>
        </w:rPr>
        <w:t>research,</w:t>
      </w:r>
      <w:r w:rsidRPr="00AC7A8D">
        <w:rPr>
          <w:rFonts w:ascii="Times New Roman" w:hAnsi="Times New Roman" w:cs="Times New Roman"/>
          <w:spacing w:val="-8"/>
          <w:w w:val="95"/>
          <w:sz w:val="24"/>
          <w:szCs w:val="24"/>
        </w:rPr>
        <w:t xml:space="preserve"> </w:t>
      </w:r>
      <w:r w:rsidRPr="00AC7A8D">
        <w:rPr>
          <w:rFonts w:ascii="Times New Roman" w:hAnsi="Times New Roman" w:cs="Times New Roman"/>
          <w:w w:val="95"/>
          <w:sz w:val="24"/>
          <w:szCs w:val="24"/>
        </w:rPr>
        <w:t>teaching</w:t>
      </w:r>
      <w:r w:rsidRPr="00AC7A8D">
        <w:rPr>
          <w:rFonts w:ascii="Times New Roman" w:hAnsi="Times New Roman" w:cs="Times New Roman"/>
          <w:spacing w:val="-10"/>
          <w:w w:val="95"/>
          <w:sz w:val="24"/>
          <w:szCs w:val="24"/>
        </w:rPr>
        <w:t xml:space="preserve"> </w:t>
      </w:r>
      <w:r w:rsidRPr="00AC7A8D">
        <w:rPr>
          <w:rFonts w:ascii="Times New Roman" w:hAnsi="Times New Roman" w:cs="Times New Roman"/>
          <w:w w:val="95"/>
          <w:sz w:val="24"/>
          <w:szCs w:val="24"/>
        </w:rPr>
        <w:t>and</w:t>
      </w:r>
      <w:r w:rsidRPr="00AC7A8D">
        <w:rPr>
          <w:rFonts w:ascii="Times New Roman" w:hAnsi="Times New Roman" w:cs="Times New Roman"/>
          <w:spacing w:val="-12"/>
          <w:w w:val="95"/>
          <w:sz w:val="24"/>
          <w:szCs w:val="24"/>
        </w:rPr>
        <w:t xml:space="preserve"> </w:t>
      </w:r>
      <w:r w:rsidRPr="00AC7A8D">
        <w:rPr>
          <w:rFonts w:ascii="Times New Roman" w:hAnsi="Times New Roman" w:cs="Times New Roman"/>
          <w:w w:val="95"/>
          <w:sz w:val="24"/>
          <w:szCs w:val="24"/>
        </w:rPr>
        <w:t>testing</w:t>
      </w:r>
      <w:r w:rsidRPr="00AC7A8D">
        <w:rPr>
          <w:rFonts w:ascii="Times New Roman" w:hAnsi="Times New Roman" w:cs="Times New Roman"/>
          <w:spacing w:val="-10"/>
          <w:w w:val="95"/>
          <w:sz w:val="24"/>
          <w:szCs w:val="24"/>
        </w:rPr>
        <w:t xml:space="preserve"> </w:t>
      </w:r>
      <w:r w:rsidRPr="00AC7A8D">
        <w:rPr>
          <w:rFonts w:ascii="Times New Roman" w:hAnsi="Times New Roman" w:cs="Times New Roman"/>
          <w:w w:val="95"/>
          <w:sz w:val="24"/>
          <w:szCs w:val="24"/>
        </w:rPr>
        <w:t>is</w:t>
      </w:r>
      <w:r w:rsidRPr="00AC7A8D">
        <w:rPr>
          <w:rFonts w:ascii="Times New Roman" w:hAnsi="Times New Roman" w:cs="Times New Roman"/>
          <w:spacing w:val="-11"/>
          <w:w w:val="95"/>
          <w:sz w:val="24"/>
          <w:szCs w:val="24"/>
        </w:rPr>
        <w:t xml:space="preserve"> </w:t>
      </w:r>
      <w:r w:rsidRPr="00AC7A8D">
        <w:rPr>
          <w:rFonts w:ascii="Times New Roman" w:hAnsi="Times New Roman" w:cs="Times New Roman"/>
          <w:w w:val="95"/>
          <w:sz w:val="24"/>
          <w:szCs w:val="24"/>
        </w:rPr>
        <w:t>regulated</w:t>
      </w:r>
      <w:r w:rsidRPr="00AC7A8D">
        <w:rPr>
          <w:rFonts w:ascii="Times New Roman" w:hAnsi="Times New Roman" w:cs="Times New Roman"/>
          <w:spacing w:val="-9"/>
          <w:w w:val="95"/>
          <w:sz w:val="24"/>
          <w:szCs w:val="24"/>
        </w:rPr>
        <w:t xml:space="preserve"> </w:t>
      </w:r>
      <w:r w:rsidRPr="00AC7A8D">
        <w:rPr>
          <w:rFonts w:ascii="Times New Roman" w:hAnsi="Times New Roman" w:cs="Times New Roman"/>
          <w:w w:val="95"/>
          <w:sz w:val="24"/>
          <w:szCs w:val="24"/>
        </w:rPr>
        <w:t>by</w:t>
      </w:r>
      <w:r w:rsidRPr="00AC7A8D">
        <w:rPr>
          <w:rFonts w:ascii="Times New Roman" w:hAnsi="Times New Roman" w:cs="Times New Roman"/>
          <w:spacing w:val="-10"/>
          <w:w w:val="95"/>
          <w:sz w:val="24"/>
          <w:szCs w:val="24"/>
        </w:rPr>
        <w:t xml:space="preserve"> </w:t>
      </w:r>
      <w:r w:rsidRPr="00AC7A8D">
        <w:rPr>
          <w:rFonts w:ascii="Times New Roman" w:hAnsi="Times New Roman" w:cs="Times New Roman"/>
          <w:w w:val="95"/>
          <w:sz w:val="24"/>
          <w:szCs w:val="24"/>
        </w:rPr>
        <w:t>the</w:t>
      </w:r>
      <w:r w:rsidRPr="00AC7A8D">
        <w:rPr>
          <w:rFonts w:ascii="Times New Roman" w:hAnsi="Times New Roman" w:cs="Times New Roman"/>
          <w:spacing w:val="-10"/>
          <w:w w:val="95"/>
          <w:sz w:val="24"/>
          <w:szCs w:val="24"/>
        </w:rPr>
        <w:t xml:space="preserve"> </w:t>
      </w:r>
      <w:r w:rsidRPr="00AC7A8D">
        <w:rPr>
          <w:rFonts w:ascii="Times New Roman" w:hAnsi="Times New Roman" w:cs="Times New Roman"/>
          <w:w w:val="95"/>
          <w:sz w:val="24"/>
          <w:szCs w:val="24"/>
        </w:rPr>
        <w:t>Institutional</w:t>
      </w:r>
      <w:r w:rsidRPr="00AC7A8D">
        <w:rPr>
          <w:rFonts w:ascii="Times New Roman" w:hAnsi="Times New Roman" w:cs="Times New Roman"/>
          <w:spacing w:val="-9"/>
          <w:w w:val="95"/>
          <w:sz w:val="24"/>
          <w:szCs w:val="24"/>
        </w:rPr>
        <w:t xml:space="preserve"> </w:t>
      </w:r>
      <w:r w:rsidRPr="00AC7A8D">
        <w:rPr>
          <w:rFonts w:ascii="Times New Roman" w:hAnsi="Times New Roman" w:cs="Times New Roman"/>
          <w:w w:val="95"/>
          <w:sz w:val="24"/>
          <w:szCs w:val="24"/>
        </w:rPr>
        <w:t xml:space="preserve">Animal </w:t>
      </w:r>
      <w:r w:rsidRPr="00AC7A8D">
        <w:rPr>
          <w:rFonts w:ascii="Times New Roman" w:hAnsi="Times New Roman" w:cs="Times New Roman"/>
          <w:w w:val="90"/>
          <w:sz w:val="24"/>
          <w:szCs w:val="24"/>
        </w:rPr>
        <w:t xml:space="preserve">Care and Use Committee (IACUC). </w:t>
      </w:r>
      <w:r w:rsidR="00A9403B" w:rsidRPr="00AC7A8D">
        <w:rPr>
          <w:rFonts w:ascii="Times New Roman" w:hAnsi="Times New Roman" w:cs="Times New Roman"/>
          <w:w w:val="90"/>
          <w:sz w:val="24"/>
          <w:szCs w:val="24"/>
        </w:rPr>
        <w:t xml:space="preserve"> Federal policy requires institutions to have policies and procedures in place that address the care or euthanasia of live embryonated eggs of avian or other egg-laying vertebrate species which hatch unexpectedly.</w:t>
      </w:r>
    </w:p>
    <w:p w14:paraId="19AC76BC" w14:textId="77777777" w:rsidR="00A9403B" w:rsidRDefault="00A9403B" w:rsidP="00C458C1">
      <w:pPr>
        <w:spacing w:line="276" w:lineRule="auto"/>
        <w:rPr>
          <w:rFonts w:ascii="Times New Roman" w:hAnsi="Times New Roman" w:cs="Times New Roman"/>
          <w:w w:val="90"/>
          <w:sz w:val="24"/>
          <w:szCs w:val="24"/>
        </w:rPr>
      </w:pPr>
    </w:p>
    <w:p w14:paraId="18E1D050" w14:textId="00B1AEFE" w:rsidR="00A9403B" w:rsidRPr="00A9403B" w:rsidRDefault="00A9403B" w:rsidP="00C458C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Investigators (PIs) </w:t>
      </w:r>
      <w:r w:rsidR="004D32D5">
        <w:rPr>
          <w:rFonts w:ascii="Times New Roman" w:eastAsia="Times New Roman" w:hAnsi="Times New Roman" w:cs="Times New Roman"/>
          <w:sz w:val="24"/>
          <w:szCs w:val="24"/>
        </w:rPr>
        <w:t>who already have an active protocol should submit a modification to th</w:t>
      </w:r>
      <w:r w:rsidR="002B795F">
        <w:rPr>
          <w:rFonts w:ascii="Times New Roman" w:eastAsia="Times New Roman" w:hAnsi="Times New Roman" w:cs="Times New Roman"/>
          <w:sz w:val="24"/>
          <w:szCs w:val="24"/>
        </w:rPr>
        <w:t>e existing</w:t>
      </w:r>
      <w:r w:rsidR="004D32D5">
        <w:rPr>
          <w:rFonts w:ascii="Times New Roman" w:eastAsia="Times New Roman" w:hAnsi="Times New Roman" w:cs="Times New Roman"/>
          <w:sz w:val="24"/>
          <w:szCs w:val="24"/>
        </w:rPr>
        <w:t xml:space="preserve"> protocol to include the use of live embryonated eggs. If the PI does not have an active protocol</w:t>
      </w:r>
      <w:r w:rsidR="002B79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32D5">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must complete the “Intent to Use Embryos” form</w:t>
      </w:r>
      <w:r w:rsidR="00113D01">
        <w:rPr>
          <w:rFonts w:ascii="Times New Roman" w:eastAsia="Times New Roman" w:hAnsi="Times New Roman" w:cs="Times New Roman"/>
          <w:sz w:val="24"/>
          <w:szCs w:val="24"/>
        </w:rPr>
        <w:t xml:space="preserve">, </w:t>
      </w:r>
      <w:r w:rsidR="00113D01" w:rsidRPr="00113D01">
        <w:rPr>
          <w:rFonts w:ascii="Times New Roman" w:eastAsia="Times New Roman" w:hAnsi="Times New Roman" w:cs="Times New Roman"/>
          <w:sz w:val="24"/>
          <w:szCs w:val="24"/>
        </w:rPr>
        <w:t>to ensure that appropriate plans are in place to address the care and euthanasia of animals that may hatch unexpectedly. </w:t>
      </w:r>
      <w:r w:rsidR="009F37A9">
        <w:rPr>
          <w:rFonts w:ascii="Times New Roman" w:eastAsia="Times New Roman" w:hAnsi="Times New Roman" w:cs="Times New Roman"/>
          <w:sz w:val="24"/>
          <w:szCs w:val="24"/>
        </w:rPr>
        <w:t xml:space="preserve">(In this case, CITI training is not necessary.) </w:t>
      </w:r>
      <w:r w:rsidR="00113D01">
        <w:rPr>
          <w:rFonts w:ascii="Times New Roman" w:eastAsia="Times New Roman" w:hAnsi="Times New Roman" w:cs="Times New Roman"/>
          <w:sz w:val="24"/>
          <w:szCs w:val="24"/>
        </w:rPr>
        <w:t xml:space="preserve">The form </w:t>
      </w:r>
      <w:r>
        <w:rPr>
          <w:rFonts w:ascii="Times New Roman" w:eastAsia="Times New Roman" w:hAnsi="Times New Roman" w:cs="Times New Roman"/>
          <w:sz w:val="24"/>
          <w:szCs w:val="24"/>
        </w:rPr>
        <w:t>will be reviewed by HAP staff and the Attending Veterinarian (AV).</w:t>
      </w:r>
      <w:r w:rsidR="00113D01">
        <w:rPr>
          <w:rFonts w:ascii="Times New Roman" w:eastAsia="Times New Roman" w:hAnsi="Times New Roman" w:cs="Times New Roman"/>
          <w:sz w:val="24"/>
          <w:szCs w:val="24"/>
        </w:rPr>
        <w:t xml:space="preserve"> The PI must obtain clearance from HAP staff before engaging in the proposed activities.</w:t>
      </w:r>
      <w:r w:rsidR="00B2595C" w:rsidRPr="00A9403B">
        <w:rPr>
          <w:rFonts w:ascii="Times New Roman" w:eastAsia="Times New Roman" w:hAnsi="Times New Roman" w:cs="Times New Roman"/>
          <w:sz w:val="24"/>
          <w:szCs w:val="24"/>
        </w:rPr>
        <w:t xml:space="preserve"> </w:t>
      </w:r>
    </w:p>
    <w:p w14:paraId="10267C80" w14:textId="77777777" w:rsidR="00A9403B" w:rsidRPr="00A9403B" w:rsidRDefault="00A9403B" w:rsidP="00C458C1">
      <w:pPr>
        <w:spacing w:line="276" w:lineRule="auto"/>
        <w:rPr>
          <w:rFonts w:ascii="Times New Roman" w:eastAsia="Times New Roman" w:hAnsi="Times New Roman" w:cs="Times New Roman"/>
          <w:sz w:val="24"/>
          <w:szCs w:val="24"/>
        </w:rPr>
      </w:pPr>
    </w:p>
    <w:p w14:paraId="4B85FE7F" w14:textId="77777777" w:rsidR="00DE167C" w:rsidRDefault="00DE167C" w:rsidP="00C458C1">
      <w:pPr>
        <w:spacing w:line="276" w:lineRule="auto"/>
        <w:rPr>
          <w:rFonts w:ascii="Times New Roman" w:eastAsia="Times New Roman" w:hAnsi="Times New Roman" w:cs="Times New Roman"/>
          <w:sz w:val="24"/>
          <w:szCs w:val="24"/>
        </w:rPr>
      </w:pPr>
      <w:r w:rsidRPr="00A9403B">
        <w:rPr>
          <w:rFonts w:ascii="Times New Roman" w:eastAsia="Times New Roman" w:hAnsi="Times New Roman" w:cs="Times New Roman"/>
          <w:sz w:val="24"/>
          <w:szCs w:val="24"/>
        </w:rPr>
        <w:t xml:space="preserve">The use of offspring of avian and other egg-laying vertebrate species </w:t>
      </w:r>
      <w:r w:rsidRPr="00DE167C">
        <w:rPr>
          <w:rFonts w:ascii="Times New Roman" w:eastAsia="Times New Roman" w:hAnsi="Times New Roman" w:cs="Times New Roman"/>
          <w:i/>
          <w:iCs/>
          <w:sz w:val="24"/>
          <w:szCs w:val="24"/>
        </w:rPr>
        <w:t>after</w:t>
      </w:r>
      <w:r w:rsidRPr="00A9403B">
        <w:rPr>
          <w:rFonts w:ascii="Times New Roman" w:eastAsia="Times New Roman" w:hAnsi="Times New Roman" w:cs="Times New Roman"/>
          <w:sz w:val="24"/>
          <w:szCs w:val="24"/>
        </w:rPr>
        <w:t xml:space="preserve"> hatching, including zebrafish larvae 4 days post</w:t>
      </w:r>
      <w:r>
        <w:rPr>
          <w:rFonts w:ascii="Times New Roman" w:eastAsia="Times New Roman" w:hAnsi="Times New Roman" w:cs="Times New Roman"/>
          <w:sz w:val="24"/>
          <w:szCs w:val="24"/>
        </w:rPr>
        <w:t>-f</w:t>
      </w:r>
      <w:r w:rsidRPr="00A9403B">
        <w:rPr>
          <w:rFonts w:ascii="Times New Roman" w:eastAsia="Times New Roman" w:hAnsi="Times New Roman" w:cs="Times New Roman"/>
          <w:sz w:val="24"/>
          <w:szCs w:val="24"/>
        </w:rPr>
        <w:t>ertilization (</w:t>
      </w:r>
      <w:proofErr w:type="spellStart"/>
      <w:r w:rsidRPr="00A9403B">
        <w:rPr>
          <w:rFonts w:ascii="Times New Roman" w:eastAsia="Times New Roman" w:hAnsi="Times New Roman" w:cs="Times New Roman"/>
          <w:sz w:val="24"/>
          <w:szCs w:val="24"/>
        </w:rPr>
        <w:t>dpf</w:t>
      </w:r>
      <w:proofErr w:type="spellEnd"/>
      <w:r w:rsidRPr="00A9403B">
        <w:rPr>
          <w:rFonts w:ascii="Times New Roman" w:eastAsia="Times New Roman" w:hAnsi="Times New Roman" w:cs="Times New Roman"/>
          <w:sz w:val="24"/>
          <w:szCs w:val="24"/>
        </w:rPr>
        <w:t>) and chicken embryos after 16 days of incubation, must receive prior IACUC review and approval via submission of an animal use protocol</w:t>
      </w:r>
      <w:r>
        <w:rPr>
          <w:rFonts w:ascii="Times New Roman" w:eastAsia="Times New Roman" w:hAnsi="Times New Roman" w:cs="Times New Roman"/>
          <w:sz w:val="24"/>
          <w:szCs w:val="24"/>
        </w:rPr>
        <w:t>.</w:t>
      </w:r>
    </w:p>
    <w:p w14:paraId="6E811B16" w14:textId="236B630E" w:rsidR="00DE167C" w:rsidRDefault="00DE167C" w:rsidP="00C458C1">
      <w:pPr>
        <w:spacing w:line="276" w:lineRule="auto"/>
        <w:rPr>
          <w:rFonts w:ascii="Times New Roman" w:eastAsia="Times New Roman" w:hAnsi="Times New Roman" w:cs="Times New Roman"/>
          <w:sz w:val="24"/>
          <w:szCs w:val="24"/>
        </w:rPr>
      </w:pPr>
    </w:p>
    <w:p w14:paraId="69C3D325" w14:textId="77777777" w:rsidR="00C458C1" w:rsidRDefault="00C458C1" w:rsidP="00C458C1">
      <w:pPr>
        <w:spacing w:line="276" w:lineRule="auto"/>
        <w:rPr>
          <w:rFonts w:ascii="Times New Roman" w:eastAsia="Times New Roman" w:hAnsi="Times New Roman" w:cs="Times New Roman"/>
          <w:sz w:val="24"/>
          <w:szCs w:val="24"/>
        </w:rPr>
      </w:pPr>
    </w:p>
    <w:p w14:paraId="033DF639" w14:textId="77777777" w:rsidR="00DE167C" w:rsidRPr="00DE167C" w:rsidRDefault="00DE167C" w:rsidP="00C458C1">
      <w:pPr>
        <w:spacing w:line="276" w:lineRule="auto"/>
        <w:rPr>
          <w:rFonts w:ascii="Times New Roman" w:hAnsi="Times New Roman" w:cs="Times New Roman"/>
          <w:b/>
          <w:bCs/>
          <w:w w:val="90"/>
          <w:sz w:val="24"/>
          <w:szCs w:val="24"/>
        </w:rPr>
      </w:pPr>
      <w:r w:rsidRPr="00DE167C">
        <w:rPr>
          <w:rFonts w:ascii="Times New Roman" w:hAnsi="Times New Roman" w:cs="Times New Roman"/>
          <w:b/>
          <w:bCs/>
          <w:w w:val="90"/>
          <w:sz w:val="24"/>
          <w:szCs w:val="24"/>
        </w:rPr>
        <w:t>For avian embryos specifically:</w:t>
      </w:r>
    </w:p>
    <w:p w14:paraId="6C5D9318" w14:textId="77777777" w:rsidR="00DE167C" w:rsidRDefault="00DE167C" w:rsidP="00C458C1">
      <w:pPr>
        <w:spacing w:line="276" w:lineRule="auto"/>
        <w:rPr>
          <w:rFonts w:ascii="Times New Roman" w:hAnsi="Times New Roman" w:cs="Times New Roman"/>
          <w:w w:val="90"/>
          <w:sz w:val="24"/>
          <w:szCs w:val="24"/>
        </w:rPr>
      </w:pPr>
    </w:p>
    <w:p w14:paraId="360698DA" w14:textId="43A9CB1E" w:rsidR="00744157" w:rsidRPr="00A9403B" w:rsidRDefault="003C2731" w:rsidP="00C458C1">
      <w:pPr>
        <w:spacing w:line="276" w:lineRule="auto"/>
        <w:rPr>
          <w:rFonts w:ascii="Times New Roman" w:eastAsia="Times New Roman" w:hAnsi="Times New Roman" w:cs="Times New Roman"/>
          <w:sz w:val="24"/>
          <w:szCs w:val="24"/>
        </w:rPr>
      </w:pPr>
      <w:r w:rsidRPr="00A9403B">
        <w:rPr>
          <w:rFonts w:ascii="Times New Roman" w:hAnsi="Times New Roman" w:cs="Times New Roman"/>
          <w:w w:val="90"/>
          <w:sz w:val="24"/>
          <w:szCs w:val="24"/>
        </w:rPr>
        <w:t>Avian embryos are not considered live animals by U.S. regulatory agencies</w:t>
      </w:r>
      <w:r w:rsidR="00DE167C">
        <w:rPr>
          <w:rFonts w:ascii="Times New Roman" w:hAnsi="Times New Roman" w:cs="Times New Roman"/>
          <w:w w:val="90"/>
          <w:sz w:val="24"/>
          <w:szCs w:val="24"/>
        </w:rPr>
        <w:t>.</w:t>
      </w:r>
      <w:r w:rsidRPr="00A9403B">
        <w:rPr>
          <w:rFonts w:ascii="Times New Roman" w:hAnsi="Times New Roman" w:cs="Times New Roman"/>
          <w:w w:val="90"/>
          <w:sz w:val="24"/>
          <w:szCs w:val="24"/>
        </w:rPr>
        <w:t xml:space="preserve"> Nonetheless, there is consensus </w:t>
      </w:r>
      <w:r w:rsidRPr="00A9403B">
        <w:rPr>
          <w:rFonts w:ascii="Times New Roman" w:hAnsi="Times New Roman" w:cs="Times New Roman"/>
          <w:w w:val="95"/>
          <w:sz w:val="24"/>
          <w:szCs w:val="24"/>
        </w:rPr>
        <w:t>in</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the scientific community</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that avian</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embryos</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greater</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than</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two</w:t>
      </w:r>
      <w:r w:rsidR="00DE167C">
        <w:rPr>
          <w:rFonts w:ascii="Times New Roman" w:hAnsi="Times New Roman" w:cs="Times New Roman"/>
          <w:spacing w:val="-3"/>
          <w:w w:val="95"/>
          <w:sz w:val="24"/>
          <w:szCs w:val="24"/>
        </w:rPr>
        <w:t>-</w:t>
      </w:r>
      <w:r w:rsidRPr="00A9403B">
        <w:rPr>
          <w:rFonts w:ascii="Times New Roman" w:hAnsi="Times New Roman" w:cs="Times New Roman"/>
          <w:w w:val="95"/>
          <w:sz w:val="24"/>
          <w:szCs w:val="24"/>
        </w:rPr>
        <w:t>thirds</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of</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the</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way to hatching</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can experience</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pain.</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If</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avian</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embryos hatch,</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intentionally</w:t>
      </w:r>
      <w:r w:rsidRPr="00A9403B">
        <w:rPr>
          <w:rFonts w:ascii="Times New Roman" w:hAnsi="Times New Roman" w:cs="Times New Roman"/>
          <w:spacing w:val="-3"/>
          <w:w w:val="95"/>
          <w:sz w:val="24"/>
          <w:szCs w:val="24"/>
        </w:rPr>
        <w:t xml:space="preserve"> </w:t>
      </w:r>
      <w:r w:rsidRPr="00A9403B">
        <w:rPr>
          <w:rFonts w:ascii="Times New Roman" w:hAnsi="Times New Roman" w:cs="Times New Roman"/>
          <w:w w:val="95"/>
          <w:sz w:val="24"/>
          <w:szCs w:val="24"/>
        </w:rPr>
        <w:t>or</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unintentionally,</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they</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are</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live</w:t>
      </w:r>
      <w:r w:rsidRPr="00A9403B">
        <w:rPr>
          <w:rFonts w:ascii="Times New Roman" w:hAnsi="Times New Roman" w:cs="Times New Roman"/>
          <w:spacing w:val="-1"/>
          <w:w w:val="95"/>
          <w:sz w:val="24"/>
          <w:szCs w:val="24"/>
        </w:rPr>
        <w:t xml:space="preserve"> </w:t>
      </w:r>
      <w:r w:rsidRPr="00A9403B">
        <w:rPr>
          <w:rFonts w:ascii="Times New Roman" w:hAnsi="Times New Roman" w:cs="Times New Roman"/>
          <w:w w:val="95"/>
          <w:sz w:val="24"/>
          <w:szCs w:val="24"/>
        </w:rPr>
        <w:t xml:space="preserve">vertebrate </w:t>
      </w:r>
      <w:r w:rsidRPr="00A9403B">
        <w:rPr>
          <w:rFonts w:ascii="Times New Roman" w:hAnsi="Times New Roman" w:cs="Times New Roman"/>
          <w:w w:val="90"/>
          <w:sz w:val="24"/>
          <w:szCs w:val="24"/>
        </w:rPr>
        <w:t xml:space="preserve">animals and are regulated by the IACUC. Consequently, the SFSU IACUC has adopted the following guidelines. Chick embryos are considered the model species. If other avian species are used, then the </w:t>
      </w:r>
      <w:r w:rsidRPr="00A9403B">
        <w:rPr>
          <w:rFonts w:ascii="Times New Roman" w:hAnsi="Times New Roman" w:cs="Times New Roman"/>
          <w:w w:val="95"/>
          <w:sz w:val="24"/>
          <w:szCs w:val="24"/>
        </w:rPr>
        <w:t>guidelines</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should</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be</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adjusted</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based</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on</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relative</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time</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to</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hatching.</w:t>
      </w:r>
    </w:p>
    <w:p w14:paraId="3622B64B" w14:textId="024FEAF9" w:rsidR="00744157" w:rsidRPr="00A9403B" w:rsidRDefault="003C2731" w:rsidP="00C458C1">
      <w:pPr>
        <w:pStyle w:val="ListParagraph"/>
        <w:numPr>
          <w:ilvl w:val="0"/>
          <w:numId w:val="1"/>
        </w:numPr>
        <w:tabs>
          <w:tab w:val="left" w:pos="821"/>
        </w:tabs>
        <w:spacing w:before="173" w:line="276" w:lineRule="auto"/>
        <w:ind w:right="111"/>
        <w:rPr>
          <w:rFonts w:ascii="Times New Roman" w:hAnsi="Times New Roman" w:cs="Times New Roman"/>
          <w:sz w:val="24"/>
          <w:szCs w:val="24"/>
        </w:rPr>
      </w:pPr>
      <w:r w:rsidRPr="00A9403B">
        <w:rPr>
          <w:rFonts w:ascii="Times New Roman" w:hAnsi="Times New Roman" w:cs="Times New Roman"/>
          <w:w w:val="90"/>
          <w:sz w:val="24"/>
          <w:szCs w:val="24"/>
        </w:rPr>
        <w:t>Research involving avian embryos that will be sacrificed prior to 3 days before hatching does not require</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IACUC</w:t>
      </w:r>
      <w:r w:rsidRPr="00A9403B">
        <w:rPr>
          <w:rFonts w:ascii="Times New Roman" w:hAnsi="Times New Roman" w:cs="Times New Roman"/>
          <w:spacing w:val="-2"/>
          <w:w w:val="90"/>
          <w:sz w:val="24"/>
          <w:szCs w:val="24"/>
        </w:rPr>
        <w:t xml:space="preserve"> </w:t>
      </w:r>
      <w:r w:rsidRPr="00A9403B">
        <w:rPr>
          <w:rFonts w:ascii="Times New Roman" w:hAnsi="Times New Roman" w:cs="Times New Roman"/>
          <w:w w:val="90"/>
          <w:sz w:val="24"/>
          <w:szCs w:val="24"/>
        </w:rPr>
        <w:t>review,</w:t>
      </w:r>
      <w:r w:rsidRPr="00A9403B">
        <w:rPr>
          <w:rFonts w:ascii="Times New Roman" w:hAnsi="Times New Roman" w:cs="Times New Roman"/>
          <w:spacing w:val="-4"/>
          <w:w w:val="90"/>
          <w:sz w:val="24"/>
          <w:szCs w:val="24"/>
        </w:rPr>
        <w:t xml:space="preserve"> </w:t>
      </w:r>
      <w:r w:rsidRPr="00A9403B">
        <w:rPr>
          <w:rFonts w:ascii="Times New Roman" w:hAnsi="Times New Roman" w:cs="Times New Roman"/>
          <w:w w:val="90"/>
          <w:sz w:val="24"/>
          <w:szCs w:val="24"/>
        </w:rPr>
        <w:t>as</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these</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are</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not</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considered</w:t>
      </w:r>
      <w:r w:rsidRPr="00A9403B">
        <w:rPr>
          <w:rFonts w:ascii="Times New Roman" w:hAnsi="Times New Roman" w:cs="Times New Roman"/>
          <w:spacing w:val="-2"/>
          <w:w w:val="90"/>
          <w:sz w:val="24"/>
          <w:szCs w:val="24"/>
        </w:rPr>
        <w:t xml:space="preserve"> </w:t>
      </w:r>
      <w:r w:rsidRPr="00A9403B">
        <w:rPr>
          <w:rFonts w:ascii="Times New Roman" w:hAnsi="Times New Roman" w:cs="Times New Roman"/>
          <w:w w:val="90"/>
          <w:sz w:val="24"/>
          <w:szCs w:val="24"/>
        </w:rPr>
        <w:t>to</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be</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live</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vertebrate</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animals</w:t>
      </w:r>
      <w:r w:rsidR="00C458C1">
        <w:rPr>
          <w:rFonts w:ascii="Times New Roman" w:hAnsi="Times New Roman" w:cs="Times New Roman"/>
          <w:w w:val="90"/>
          <w:sz w:val="24"/>
          <w:szCs w:val="24"/>
        </w:rPr>
        <w:t>, though the “Intent to Use Embryos” form must be registered. On the other hand, t</w:t>
      </w:r>
      <w:r w:rsidRPr="00A9403B">
        <w:rPr>
          <w:rFonts w:ascii="Times New Roman" w:hAnsi="Times New Roman" w:cs="Times New Roman"/>
          <w:w w:val="90"/>
          <w:sz w:val="24"/>
          <w:szCs w:val="24"/>
        </w:rPr>
        <w:t>he IACUC</w:t>
      </w:r>
      <w:r w:rsidRPr="00A9403B">
        <w:rPr>
          <w:rFonts w:ascii="Times New Roman" w:hAnsi="Times New Roman" w:cs="Times New Roman"/>
          <w:spacing w:val="-2"/>
          <w:w w:val="90"/>
          <w:sz w:val="24"/>
          <w:szCs w:val="24"/>
        </w:rPr>
        <w:t xml:space="preserve"> </w:t>
      </w:r>
      <w:r w:rsidRPr="00A9403B">
        <w:rPr>
          <w:rFonts w:ascii="Times New Roman" w:hAnsi="Times New Roman" w:cs="Times New Roman"/>
          <w:w w:val="90"/>
          <w:sz w:val="24"/>
          <w:szCs w:val="24"/>
        </w:rPr>
        <w:t xml:space="preserve">does </w:t>
      </w:r>
      <w:r w:rsidRPr="00A9403B">
        <w:rPr>
          <w:rFonts w:ascii="Times New Roman" w:hAnsi="Times New Roman" w:cs="Times New Roman"/>
          <w:w w:val="95"/>
          <w:sz w:val="24"/>
          <w:szCs w:val="24"/>
        </w:rPr>
        <w:t>require</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submission</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of</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a</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complete</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animal</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protocol</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for</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projects</w:t>
      </w:r>
      <w:r w:rsidRPr="00A9403B">
        <w:rPr>
          <w:rFonts w:ascii="Times New Roman" w:hAnsi="Times New Roman" w:cs="Times New Roman"/>
          <w:spacing w:val="-2"/>
          <w:w w:val="95"/>
          <w:sz w:val="24"/>
          <w:szCs w:val="24"/>
        </w:rPr>
        <w:t xml:space="preserve"> </w:t>
      </w:r>
      <w:r w:rsidRPr="00A9403B">
        <w:rPr>
          <w:rFonts w:ascii="Times New Roman" w:hAnsi="Times New Roman" w:cs="Times New Roman"/>
          <w:w w:val="95"/>
          <w:sz w:val="24"/>
          <w:szCs w:val="24"/>
        </w:rPr>
        <w:t>utilizing</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pre-hatched</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avian embryos</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at</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or</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after</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80%</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of</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the</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mean</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incubation</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period.</w:t>
      </w:r>
      <w:r w:rsidRPr="00A9403B">
        <w:rPr>
          <w:rFonts w:ascii="Times New Roman" w:hAnsi="Times New Roman" w:cs="Times New Roman"/>
          <w:spacing w:val="-5"/>
          <w:w w:val="95"/>
          <w:sz w:val="24"/>
          <w:szCs w:val="24"/>
        </w:rPr>
        <w:t xml:space="preserve"> </w:t>
      </w:r>
    </w:p>
    <w:p w14:paraId="6CB81F94" w14:textId="77777777" w:rsidR="00744157" w:rsidRPr="00A9403B" w:rsidRDefault="003C2731" w:rsidP="00C458C1">
      <w:pPr>
        <w:pStyle w:val="ListParagraph"/>
        <w:numPr>
          <w:ilvl w:val="0"/>
          <w:numId w:val="1"/>
        </w:numPr>
        <w:tabs>
          <w:tab w:val="left" w:pos="821"/>
        </w:tabs>
        <w:spacing w:line="276" w:lineRule="auto"/>
        <w:ind w:right="277"/>
        <w:rPr>
          <w:rFonts w:ascii="Times New Roman" w:hAnsi="Times New Roman" w:cs="Times New Roman"/>
          <w:sz w:val="24"/>
          <w:szCs w:val="24"/>
        </w:rPr>
      </w:pPr>
      <w:r w:rsidRPr="00A9403B">
        <w:rPr>
          <w:rFonts w:ascii="Times New Roman" w:hAnsi="Times New Roman" w:cs="Times New Roman"/>
          <w:w w:val="90"/>
          <w:sz w:val="24"/>
          <w:szCs w:val="24"/>
        </w:rPr>
        <w:t xml:space="preserve">Chick embryos younger than embryonic day 15 (E15) are assumed to be unable to experience pain. It is recommended that E14 or younger embryos be euthanized by hypothermia, typically </w:t>
      </w:r>
      <w:r w:rsidRPr="00A9403B">
        <w:rPr>
          <w:rFonts w:ascii="Times New Roman" w:hAnsi="Times New Roman" w:cs="Times New Roman"/>
          <w:w w:val="95"/>
          <w:sz w:val="24"/>
          <w:szCs w:val="24"/>
        </w:rPr>
        <w:lastRenderedPageBreak/>
        <w:t>by</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placing</w:t>
      </w:r>
      <w:r w:rsidRPr="00A9403B">
        <w:rPr>
          <w:rFonts w:ascii="Times New Roman" w:hAnsi="Times New Roman" w:cs="Times New Roman"/>
          <w:spacing w:val="-11"/>
          <w:w w:val="95"/>
          <w:sz w:val="24"/>
          <w:szCs w:val="24"/>
        </w:rPr>
        <w:t xml:space="preserve"> </w:t>
      </w:r>
      <w:r w:rsidRPr="00A9403B">
        <w:rPr>
          <w:rFonts w:ascii="Times New Roman" w:hAnsi="Times New Roman" w:cs="Times New Roman"/>
          <w:w w:val="95"/>
          <w:sz w:val="24"/>
          <w:szCs w:val="24"/>
        </w:rPr>
        <w:t>the</w:t>
      </w:r>
      <w:r w:rsidRPr="00A9403B">
        <w:rPr>
          <w:rFonts w:ascii="Times New Roman" w:hAnsi="Times New Roman" w:cs="Times New Roman"/>
          <w:spacing w:val="-11"/>
          <w:w w:val="95"/>
          <w:sz w:val="24"/>
          <w:szCs w:val="24"/>
        </w:rPr>
        <w:t xml:space="preserve"> </w:t>
      </w:r>
      <w:r w:rsidRPr="00A9403B">
        <w:rPr>
          <w:rFonts w:ascii="Times New Roman" w:hAnsi="Times New Roman" w:cs="Times New Roman"/>
          <w:w w:val="95"/>
          <w:sz w:val="24"/>
          <w:szCs w:val="24"/>
        </w:rPr>
        <w:t>eggs</w:t>
      </w:r>
      <w:r w:rsidRPr="00A9403B">
        <w:rPr>
          <w:rFonts w:ascii="Times New Roman" w:hAnsi="Times New Roman" w:cs="Times New Roman"/>
          <w:spacing w:val="-10"/>
          <w:w w:val="95"/>
          <w:sz w:val="24"/>
          <w:szCs w:val="24"/>
        </w:rPr>
        <w:t xml:space="preserve"> </w:t>
      </w:r>
      <w:r w:rsidRPr="00A9403B">
        <w:rPr>
          <w:rFonts w:ascii="Times New Roman" w:hAnsi="Times New Roman" w:cs="Times New Roman"/>
          <w:w w:val="95"/>
          <w:sz w:val="24"/>
          <w:szCs w:val="24"/>
        </w:rPr>
        <w:t>in</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a</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-20°C</w:t>
      </w:r>
      <w:r w:rsidRPr="00A9403B">
        <w:rPr>
          <w:rFonts w:ascii="Times New Roman" w:hAnsi="Times New Roman" w:cs="Times New Roman"/>
          <w:spacing w:val="-10"/>
          <w:w w:val="95"/>
          <w:sz w:val="24"/>
          <w:szCs w:val="24"/>
        </w:rPr>
        <w:t xml:space="preserve"> </w:t>
      </w:r>
      <w:r w:rsidRPr="00A9403B">
        <w:rPr>
          <w:rFonts w:ascii="Times New Roman" w:hAnsi="Times New Roman" w:cs="Times New Roman"/>
          <w:w w:val="95"/>
          <w:sz w:val="24"/>
          <w:szCs w:val="24"/>
        </w:rPr>
        <w:t>freezer.</w:t>
      </w:r>
    </w:p>
    <w:p w14:paraId="6EA063C7" w14:textId="77777777" w:rsidR="00744157" w:rsidRPr="00A9403B" w:rsidRDefault="003C2731" w:rsidP="00C458C1">
      <w:pPr>
        <w:pStyle w:val="ListParagraph"/>
        <w:numPr>
          <w:ilvl w:val="0"/>
          <w:numId w:val="1"/>
        </w:numPr>
        <w:tabs>
          <w:tab w:val="left" w:pos="821"/>
        </w:tabs>
        <w:spacing w:before="164" w:line="276" w:lineRule="auto"/>
        <w:ind w:right="309"/>
        <w:rPr>
          <w:rFonts w:ascii="Times New Roman" w:hAnsi="Times New Roman" w:cs="Times New Roman"/>
          <w:sz w:val="24"/>
          <w:szCs w:val="24"/>
        </w:rPr>
      </w:pPr>
      <w:r w:rsidRPr="00A9403B">
        <w:rPr>
          <w:rFonts w:ascii="Times New Roman" w:hAnsi="Times New Roman" w:cs="Times New Roman"/>
          <w:w w:val="90"/>
          <w:sz w:val="24"/>
          <w:szCs w:val="24"/>
        </w:rPr>
        <w:t xml:space="preserve">Chick embryos from E15 to E18 can experience pain and should be euthanized by decapitation </w:t>
      </w:r>
      <w:r w:rsidRPr="00A9403B">
        <w:rPr>
          <w:rFonts w:ascii="Times New Roman" w:hAnsi="Times New Roman" w:cs="Times New Roman"/>
          <w:sz w:val="24"/>
          <w:szCs w:val="24"/>
        </w:rPr>
        <w:t>or</w:t>
      </w:r>
      <w:r w:rsidRPr="00A9403B">
        <w:rPr>
          <w:rFonts w:ascii="Times New Roman" w:hAnsi="Times New Roman" w:cs="Times New Roman"/>
          <w:spacing w:val="-14"/>
          <w:sz w:val="24"/>
          <w:szCs w:val="24"/>
        </w:rPr>
        <w:t xml:space="preserve"> </w:t>
      </w:r>
      <w:r w:rsidRPr="00A9403B">
        <w:rPr>
          <w:rFonts w:ascii="Times New Roman" w:hAnsi="Times New Roman" w:cs="Times New Roman"/>
          <w:sz w:val="24"/>
          <w:szCs w:val="24"/>
        </w:rPr>
        <w:t>other</w:t>
      </w:r>
      <w:r w:rsidRPr="00A9403B">
        <w:rPr>
          <w:rFonts w:ascii="Times New Roman" w:hAnsi="Times New Roman" w:cs="Times New Roman"/>
          <w:spacing w:val="-12"/>
          <w:sz w:val="24"/>
          <w:szCs w:val="24"/>
        </w:rPr>
        <w:t xml:space="preserve"> </w:t>
      </w:r>
      <w:r w:rsidRPr="00A9403B">
        <w:rPr>
          <w:rFonts w:ascii="Times New Roman" w:hAnsi="Times New Roman" w:cs="Times New Roman"/>
          <w:sz w:val="24"/>
          <w:szCs w:val="24"/>
        </w:rPr>
        <w:t>rapid</w:t>
      </w:r>
      <w:r w:rsidRPr="00A9403B">
        <w:rPr>
          <w:rFonts w:ascii="Times New Roman" w:hAnsi="Times New Roman" w:cs="Times New Roman"/>
          <w:spacing w:val="-13"/>
          <w:sz w:val="24"/>
          <w:szCs w:val="24"/>
        </w:rPr>
        <w:t xml:space="preserve"> </w:t>
      </w:r>
      <w:r w:rsidRPr="00A9403B">
        <w:rPr>
          <w:rFonts w:ascii="Times New Roman" w:hAnsi="Times New Roman" w:cs="Times New Roman"/>
          <w:sz w:val="24"/>
          <w:szCs w:val="24"/>
        </w:rPr>
        <w:t>and</w:t>
      </w:r>
      <w:r w:rsidRPr="00A9403B">
        <w:rPr>
          <w:rFonts w:ascii="Times New Roman" w:hAnsi="Times New Roman" w:cs="Times New Roman"/>
          <w:spacing w:val="-13"/>
          <w:sz w:val="24"/>
          <w:szCs w:val="24"/>
        </w:rPr>
        <w:t xml:space="preserve"> </w:t>
      </w:r>
      <w:r w:rsidRPr="00A9403B">
        <w:rPr>
          <w:rFonts w:ascii="Times New Roman" w:hAnsi="Times New Roman" w:cs="Times New Roman"/>
          <w:sz w:val="24"/>
          <w:szCs w:val="24"/>
        </w:rPr>
        <w:t>humane</w:t>
      </w:r>
      <w:r w:rsidRPr="00A9403B">
        <w:rPr>
          <w:rFonts w:ascii="Times New Roman" w:hAnsi="Times New Roman" w:cs="Times New Roman"/>
          <w:spacing w:val="-14"/>
          <w:sz w:val="24"/>
          <w:szCs w:val="24"/>
        </w:rPr>
        <w:t xml:space="preserve"> </w:t>
      </w:r>
      <w:r w:rsidRPr="00A9403B">
        <w:rPr>
          <w:rFonts w:ascii="Times New Roman" w:hAnsi="Times New Roman" w:cs="Times New Roman"/>
          <w:sz w:val="24"/>
          <w:szCs w:val="24"/>
        </w:rPr>
        <w:t>method.</w:t>
      </w:r>
    </w:p>
    <w:p w14:paraId="1A20C29B" w14:textId="4452469A" w:rsidR="00744157" w:rsidRPr="00A9403B" w:rsidRDefault="003C2731" w:rsidP="00C458C1">
      <w:pPr>
        <w:pStyle w:val="ListParagraph"/>
        <w:numPr>
          <w:ilvl w:val="0"/>
          <w:numId w:val="1"/>
        </w:numPr>
        <w:tabs>
          <w:tab w:val="left" w:pos="821"/>
        </w:tabs>
        <w:spacing w:before="163" w:line="276" w:lineRule="auto"/>
        <w:rPr>
          <w:rFonts w:ascii="Times New Roman" w:hAnsi="Times New Roman" w:cs="Times New Roman"/>
          <w:sz w:val="24"/>
          <w:szCs w:val="24"/>
        </w:rPr>
      </w:pPr>
      <w:r w:rsidRPr="00A9403B">
        <w:rPr>
          <w:rFonts w:ascii="Times New Roman" w:hAnsi="Times New Roman" w:cs="Times New Roman"/>
          <w:w w:val="90"/>
          <w:sz w:val="24"/>
          <w:szCs w:val="24"/>
        </w:rPr>
        <w:t>Embryos E19 and older must be euthanized by humane methods such as C</w:t>
      </w:r>
      <w:r w:rsidR="00C458C1">
        <w:rPr>
          <w:rFonts w:ascii="Times New Roman" w:hAnsi="Times New Roman" w:cs="Times New Roman"/>
          <w:w w:val="90"/>
          <w:sz w:val="24"/>
          <w:szCs w:val="24"/>
        </w:rPr>
        <w:t>O</w:t>
      </w:r>
      <w:r w:rsidRPr="00C458C1">
        <w:rPr>
          <w:rFonts w:ascii="Times New Roman" w:hAnsi="Times New Roman" w:cs="Times New Roman"/>
          <w:w w:val="90"/>
          <w:sz w:val="24"/>
          <w:szCs w:val="24"/>
          <w:vertAlign w:val="subscript"/>
        </w:rPr>
        <w:t>2</w:t>
      </w:r>
      <w:r w:rsidRPr="00A9403B">
        <w:rPr>
          <w:rFonts w:ascii="Times New Roman" w:hAnsi="Times New Roman" w:cs="Times New Roman"/>
          <w:w w:val="90"/>
          <w:sz w:val="24"/>
          <w:szCs w:val="24"/>
        </w:rPr>
        <w:t>, anesthetic agents</w:t>
      </w:r>
      <w:r w:rsidR="00C458C1">
        <w:rPr>
          <w:rFonts w:ascii="Times New Roman" w:hAnsi="Times New Roman" w:cs="Times New Roman"/>
          <w:w w:val="90"/>
          <w:sz w:val="24"/>
          <w:szCs w:val="24"/>
        </w:rPr>
        <w:t>,</w:t>
      </w:r>
      <w:r w:rsidRPr="00A9403B">
        <w:rPr>
          <w:rFonts w:ascii="Times New Roman" w:hAnsi="Times New Roman" w:cs="Times New Roman"/>
          <w:w w:val="90"/>
          <w:sz w:val="24"/>
          <w:szCs w:val="24"/>
        </w:rPr>
        <w:t xml:space="preserve"> </w:t>
      </w:r>
      <w:r w:rsidRPr="00A9403B">
        <w:rPr>
          <w:rFonts w:ascii="Times New Roman" w:hAnsi="Times New Roman" w:cs="Times New Roman"/>
          <w:w w:val="95"/>
          <w:sz w:val="24"/>
          <w:szCs w:val="24"/>
        </w:rPr>
        <w:t>or</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decapitation.</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It</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should</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be</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noted</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that</w:t>
      </w:r>
      <w:r w:rsidRPr="00A9403B">
        <w:rPr>
          <w:rFonts w:ascii="Times New Roman" w:hAnsi="Times New Roman" w:cs="Times New Roman"/>
          <w:spacing w:val="-8"/>
          <w:w w:val="95"/>
          <w:sz w:val="24"/>
          <w:szCs w:val="24"/>
        </w:rPr>
        <w:t xml:space="preserve"> </w:t>
      </w:r>
      <w:r w:rsidRPr="00A9403B">
        <w:rPr>
          <w:rFonts w:ascii="Times New Roman" w:hAnsi="Times New Roman" w:cs="Times New Roman"/>
          <w:w w:val="95"/>
          <w:sz w:val="24"/>
          <w:szCs w:val="24"/>
        </w:rPr>
        <w:t>embryos</w:t>
      </w:r>
      <w:r w:rsidRPr="00A9403B">
        <w:rPr>
          <w:rFonts w:ascii="Times New Roman" w:hAnsi="Times New Roman" w:cs="Times New Roman"/>
          <w:spacing w:val="-4"/>
          <w:w w:val="95"/>
          <w:sz w:val="24"/>
          <w:szCs w:val="24"/>
        </w:rPr>
        <w:t xml:space="preserve"> </w:t>
      </w:r>
      <w:r w:rsidRPr="00A9403B">
        <w:rPr>
          <w:rFonts w:ascii="Times New Roman" w:hAnsi="Times New Roman" w:cs="Times New Roman"/>
          <w:w w:val="95"/>
          <w:sz w:val="24"/>
          <w:szCs w:val="24"/>
        </w:rPr>
        <w:t>are</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resistant</w:t>
      </w:r>
      <w:r w:rsidRPr="00A9403B">
        <w:rPr>
          <w:rFonts w:ascii="Times New Roman" w:hAnsi="Times New Roman" w:cs="Times New Roman"/>
          <w:spacing w:val="-7"/>
          <w:w w:val="95"/>
          <w:sz w:val="24"/>
          <w:szCs w:val="24"/>
        </w:rPr>
        <w:t xml:space="preserve"> </w:t>
      </w:r>
      <w:r w:rsidRPr="00A9403B">
        <w:rPr>
          <w:rFonts w:ascii="Times New Roman" w:hAnsi="Times New Roman" w:cs="Times New Roman"/>
          <w:w w:val="95"/>
          <w:sz w:val="24"/>
          <w:szCs w:val="24"/>
        </w:rPr>
        <w:t>to</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C</w:t>
      </w:r>
      <w:r w:rsidR="00C458C1">
        <w:rPr>
          <w:rFonts w:ascii="Times New Roman" w:hAnsi="Times New Roman" w:cs="Times New Roman"/>
          <w:w w:val="95"/>
          <w:sz w:val="24"/>
          <w:szCs w:val="24"/>
        </w:rPr>
        <w:t>O</w:t>
      </w:r>
      <w:r w:rsidRPr="00C458C1">
        <w:rPr>
          <w:rFonts w:ascii="Times New Roman" w:hAnsi="Times New Roman" w:cs="Times New Roman"/>
          <w:w w:val="95"/>
          <w:sz w:val="24"/>
          <w:szCs w:val="24"/>
          <w:vertAlign w:val="subscript"/>
        </w:rPr>
        <w:t>2</w:t>
      </w:r>
      <w:r w:rsidRPr="00A9403B">
        <w:rPr>
          <w:rFonts w:ascii="Times New Roman" w:hAnsi="Times New Roman" w:cs="Times New Roman"/>
          <w:w w:val="95"/>
          <w:sz w:val="24"/>
          <w:szCs w:val="24"/>
        </w:rPr>
        <w:t>.</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If</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this</w:t>
      </w:r>
      <w:r w:rsidRPr="00A9403B">
        <w:rPr>
          <w:rFonts w:ascii="Times New Roman" w:hAnsi="Times New Roman" w:cs="Times New Roman"/>
          <w:spacing w:val="-8"/>
          <w:w w:val="95"/>
          <w:sz w:val="24"/>
          <w:szCs w:val="24"/>
        </w:rPr>
        <w:t xml:space="preserve"> </w:t>
      </w:r>
      <w:r w:rsidRPr="00A9403B">
        <w:rPr>
          <w:rFonts w:ascii="Times New Roman" w:hAnsi="Times New Roman" w:cs="Times New Roman"/>
          <w:w w:val="95"/>
          <w:sz w:val="24"/>
          <w:szCs w:val="24"/>
        </w:rPr>
        <w:t>method</w:t>
      </w:r>
      <w:r w:rsidRPr="00A9403B">
        <w:rPr>
          <w:rFonts w:ascii="Times New Roman" w:hAnsi="Times New Roman" w:cs="Times New Roman"/>
          <w:spacing w:val="-6"/>
          <w:w w:val="95"/>
          <w:sz w:val="24"/>
          <w:szCs w:val="24"/>
        </w:rPr>
        <w:t xml:space="preserve"> </w:t>
      </w:r>
      <w:r w:rsidRPr="00A9403B">
        <w:rPr>
          <w:rFonts w:ascii="Times New Roman" w:hAnsi="Times New Roman" w:cs="Times New Roman"/>
          <w:w w:val="95"/>
          <w:sz w:val="24"/>
          <w:szCs w:val="24"/>
        </w:rPr>
        <w:t>is</w:t>
      </w:r>
      <w:r w:rsidRPr="00A9403B">
        <w:rPr>
          <w:rFonts w:ascii="Times New Roman" w:hAnsi="Times New Roman" w:cs="Times New Roman"/>
          <w:spacing w:val="-5"/>
          <w:w w:val="95"/>
          <w:sz w:val="24"/>
          <w:szCs w:val="24"/>
        </w:rPr>
        <w:t xml:space="preserve"> </w:t>
      </w:r>
      <w:r w:rsidRPr="00A9403B">
        <w:rPr>
          <w:rFonts w:ascii="Times New Roman" w:hAnsi="Times New Roman" w:cs="Times New Roman"/>
          <w:w w:val="95"/>
          <w:sz w:val="24"/>
          <w:szCs w:val="24"/>
        </w:rPr>
        <w:t xml:space="preserve">chosen, </w:t>
      </w:r>
      <w:r w:rsidRPr="00A9403B">
        <w:rPr>
          <w:rFonts w:ascii="Times New Roman" w:hAnsi="Times New Roman" w:cs="Times New Roman"/>
          <w:w w:val="90"/>
          <w:sz w:val="24"/>
          <w:szCs w:val="24"/>
        </w:rPr>
        <w:t>the embryos</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must</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be</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exposed to 90%</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C</w:t>
      </w:r>
      <w:r w:rsidR="00C458C1">
        <w:rPr>
          <w:rFonts w:ascii="Times New Roman" w:hAnsi="Times New Roman" w:cs="Times New Roman"/>
          <w:w w:val="90"/>
          <w:sz w:val="24"/>
          <w:szCs w:val="24"/>
        </w:rPr>
        <w:t>O</w:t>
      </w:r>
      <w:r w:rsidRPr="00C458C1">
        <w:rPr>
          <w:rFonts w:ascii="Times New Roman" w:hAnsi="Times New Roman" w:cs="Times New Roman"/>
          <w:w w:val="90"/>
          <w:sz w:val="24"/>
          <w:szCs w:val="24"/>
          <w:vertAlign w:val="subscript"/>
        </w:rPr>
        <w:t>2</w:t>
      </w:r>
      <w:r w:rsidRPr="00A9403B">
        <w:rPr>
          <w:rFonts w:ascii="Times New Roman" w:hAnsi="Times New Roman" w:cs="Times New Roman"/>
          <w:w w:val="90"/>
          <w:sz w:val="24"/>
          <w:szCs w:val="24"/>
        </w:rPr>
        <w:t xml:space="preserve"> for at least</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20</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min.</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Dry ice is</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unacceptable as a</w:t>
      </w:r>
      <w:r w:rsidRPr="00A9403B">
        <w:rPr>
          <w:rFonts w:ascii="Times New Roman" w:hAnsi="Times New Roman" w:cs="Times New Roman"/>
          <w:spacing w:val="-3"/>
          <w:w w:val="90"/>
          <w:sz w:val="24"/>
          <w:szCs w:val="24"/>
        </w:rPr>
        <w:t xml:space="preserve"> </w:t>
      </w:r>
      <w:r w:rsidRPr="00A9403B">
        <w:rPr>
          <w:rFonts w:ascii="Times New Roman" w:hAnsi="Times New Roman" w:cs="Times New Roman"/>
          <w:w w:val="90"/>
          <w:sz w:val="24"/>
          <w:szCs w:val="24"/>
        </w:rPr>
        <w:t xml:space="preserve">source </w:t>
      </w:r>
      <w:r w:rsidRPr="00A9403B">
        <w:rPr>
          <w:rFonts w:ascii="Times New Roman" w:hAnsi="Times New Roman" w:cs="Times New Roman"/>
          <w:sz w:val="24"/>
          <w:szCs w:val="24"/>
        </w:rPr>
        <w:t>of</w:t>
      </w:r>
      <w:r w:rsidRPr="00A9403B">
        <w:rPr>
          <w:rFonts w:ascii="Times New Roman" w:hAnsi="Times New Roman" w:cs="Times New Roman"/>
          <w:spacing w:val="-12"/>
          <w:sz w:val="24"/>
          <w:szCs w:val="24"/>
        </w:rPr>
        <w:t xml:space="preserve"> </w:t>
      </w:r>
      <w:r w:rsidRPr="00A9403B">
        <w:rPr>
          <w:rFonts w:ascii="Times New Roman" w:hAnsi="Times New Roman" w:cs="Times New Roman"/>
          <w:sz w:val="24"/>
          <w:szCs w:val="24"/>
        </w:rPr>
        <w:t>C</w:t>
      </w:r>
      <w:r w:rsidR="00C458C1">
        <w:rPr>
          <w:rFonts w:ascii="Times New Roman" w:hAnsi="Times New Roman" w:cs="Times New Roman"/>
          <w:sz w:val="24"/>
          <w:szCs w:val="24"/>
        </w:rPr>
        <w:t>O</w:t>
      </w:r>
      <w:r w:rsidRPr="00C458C1">
        <w:rPr>
          <w:rFonts w:ascii="Times New Roman" w:hAnsi="Times New Roman" w:cs="Times New Roman"/>
          <w:sz w:val="24"/>
          <w:szCs w:val="24"/>
          <w:vertAlign w:val="subscript"/>
        </w:rPr>
        <w:t>2</w:t>
      </w:r>
      <w:r w:rsidRPr="00A9403B">
        <w:rPr>
          <w:rFonts w:ascii="Times New Roman" w:hAnsi="Times New Roman" w:cs="Times New Roman"/>
          <w:spacing w:val="-11"/>
          <w:sz w:val="24"/>
          <w:szCs w:val="24"/>
        </w:rPr>
        <w:t xml:space="preserve"> </w:t>
      </w:r>
      <w:r w:rsidRPr="00A9403B">
        <w:rPr>
          <w:rFonts w:ascii="Times New Roman" w:hAnsi="Times New Roman" w:cs="Times New Roman"/>
          <w:sz w:val="24"/>
          <w:szCs w:val="24"/>
        </w:rPr>
        <w:t>for</w:t>
      </w:r>
      <w:r w:rsidRPr="00A9403B">
        <w:rPr>
          <w:rFonts w:ascii="Times New Roman" w:hAnsi="Times New Roman" w:cs="Times New Roman"/>
          <w:spacing w:val="-14"/>
          <w:sz w:val="24"/>
          <w:szCs w:val="24"/>
        </w:rPr>
        <w:t xml:space="preserve"> </w:t>
      </w:r>
      <w:r w:rsidRPr="00A9403B">
        <w:rPr>
          <w:rFonts w:ascii="Times New Roman" w:hAnsi="Times New Roman" w:cs="Times New Roman"/>
          <w:sz w:val="24"/>
          <w:szCs w:val="24"/>
        </w:rPr>
        <w:t>euthanasia.</w:t>
      </w:r>
    </w:p>
    <w:p w14:paraId="75D66AC7" w14:textId="12EB397F" w:rsidR="00744157" w:rsidRPr="00A9403B" w:rsidRDefault="003C2731" w:rsidP="00C458C1">
      <w:pPr>
        <w:pStyle w:val="ListParagraph"/>
        <w:numPr>
          <w:ilvl w:val="0"/>
          <w:numId w:val="1"/>
        </w:numPr>
        <w:tabs>
          <w:tab w:val="left" w:pos="821"/>
        </w:tabs>
        <w:spacing w:line="276" w:lineRule="auto"/>
        <w:ind w:right="276"/>
        <w:rPr>
          <w:rFonts w:ascii="Times New Roman" w:hAnsi="Times New Roman" w:cs="Times New Roman"/>
          <w:sz w:val="24"/>
          <w:szCs w:val="24"/>
        </w:rPr>
      </w:pPr>
      <w:r w:rsidRPr="00A9403B">
        <w:rPr>
          <w:rFonts w:ascii="Times New Roman" w:hAnsi="Times New Roman" w:cs="Times New Roman"/>
          <w:w w:val="90"/>
          <w:sz w:val="24"/>
          <w:szCs w:val="24"/>
        </w:rPr>
        <w:t>The IACUC recognizes that inadvertent hatching</w:t>
      </w:r>
      <w:r w:rsidRPr="00A9403B">
        <w:rPr>
          <w:rFonts w:ascii="Times New Roman" w:hAnsi="Times New Roman" w:cs="Times New Roman"/>
          <w:spacing w:val="-1"/>
          <w:w w:val="90"/>
          <w:sz w:val="24"/>
          <w:szCs w:val="24"/>
        </w:rPr>
        <w:t xml:space="preserve"> </w:t>
      </w:r>
      <w:r w:rsidRPr="00A9403B">
        <w:rPr>
          <w:rFonts w:ascii="Times New Roman" w:hAnsi="Times New Roman" w:cs="Times New Roman"/>
          <w:w w:val="90"/>
          <w:sz w:val="24"/>
          <w:szCs w:val="24"/>
        </w:rPr>
        <w:t xml:space="preserve">may occur. Investigators are asked to describe </w:t>
      </w:r>
      <w:r w:rsidRPr="00A9403B">
        <w:rPr>
          <w:rFonts w:ascii="Times New Roman" w:hAnsi="Times New Roman" w:cs="Times New Roman"/>
          <w:w w:val="95"/>
          <w:sz w:val="24"/>
          <w:szCs w:val="24"/>
        </w:rPr>
        <w:t>their methods for humane euthanasia of hatchlings</w:t>
      </w:r>
      <w:r w:rsidR="00E758A9">
        <w:rPr>
          <w:rFonts w:ascii="Times New Roman" w:hAnsi="Times New Roman" w:cs="Times New Roman"/>
          <w:w w:val="95"/>
          <w:sz w:val="24"/>
          <w:szCs w:val="24"/>
        </w:rPr>
        <w:t xml:space="preserve"> and to provide documentation of training in the use of this euthanasia</w:t>
      </w:r>
      <w:r w:rsidRPr="00A9403B">
        <w:rPr>
          <w:rFonts w:ascii="Times New Roman" w:hAnsi="Times New Roman" w:cs="Times New Roman"/>
          <w:w w:val="95"/>
          <w:sz w:val="24"/>
          <w:szCs w:val="24"/>
        </w:rPr>
        <w:t>.</w:t>
      </w:r>
    </w:p>
    <w:p w14:paraId="3DCB5685" w14:textId="18882216" w:rsidR="00744157" w:rsidRDefault="003C2731" w:rsidP="00C458C1">
      <w:pPr>
        <w:pStyle w:val="BodyText"/>
        <w:spacing w:line="276" w:lineRule="auto"/>
        <w:ind w:left="100" w:firstLine="0"/>
        <w:rPr>
          <w:rFonts w:ascii="Times New Roman" w:hAnsi="Times New Roman" w:cs="Times New Roman"/>
          <w:w w:val="95"/>
          <w:sz w:val="24"/>
          <w:szCs w:val="24"/>
        </w:rPr>
      </w:pPr>
      <w:r w:rsidRPr="00A9403B">
        <w:rPr>
          <w:rFonts w:ascii="Times New Roman" w:hAnsi="Times New Roman" w:cs="Times New Roman"/>
          <w:w w:val="90"/>
          <w:sz w:val="24"/>
          <w:szCs w:val="24"/>
        </w:rPr>
        <w:t xml:space="preserve">These guidelines are based on recommendations of ILAR, the NIH intramural recommendations for </w:t>
      </w:r>
      <w:r w:rsidRPr="00A9403B">
        <w:rPr>
          <w:rFonts w:ascii="Times New Roman" w:hAnsi="Times New Roman" w:cs="Times New Roman"/>
          <w:w w:val="95"/>
          <w:sz w:val="24"/>
          <w:szCs w:val="24"/>
        </w:rPr>
        <w:t>rodent</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neonates,</w:t>
      </w:r>
      <w:r w:rsidRPr="00A9403B">
        <w:rPr>
          <w:rFonts w:ascii="Times New Roman" w:hAnsi="Times New Roman" w:cs="Times New Roman"/>
          <w:spacing w:val="-8"/>
          <w:w w:val="95"/>
          <w:sz w:val="24"/>
          <w:szCs w:val="24"/>
        </w:rPr>
        <w:t xml:space="preserve"> </w:t>
      </w:r>
      <w:r w:rsidRPr="00A9403B">
        <w:rPr>
          <w:rFonts w:ascii="Times New Roman" w:hAnsi="Times New Roman" w:cs="Times New Roman"/>
          <w:w w:val="95"/>
          <w:sz w:val="24"/>
          <w:szCs w:val="24"/>
        </w:rPr>
        <w:t>and</w:t>
      </w:r>
      <w:r w:rsidRPr="00A9403B">
        <w:rPr>
          <w:rFonts w:ascii="Times New Roman" w:hAnsi="Times New Roman" w:cs="Times New Roman"/>
          <w:spacing w:val="-11"/>
          <w:w w:val="95"/>
          <w:sz w:val="24"/>
          <w:szCs w:val="24"/>
        </w:rPr>
        <w:t xml:space="preserve"> </w:t>
      </w:r>
      <w:r w:rsidRPr="00A9403B">
        <w:rPr>
          <w:rFonts w:ascii="Times New Roman" w:hAnsi="Times New Roman" w:cs="Times New Roman"/>
          <w:w w:val="95"/>
          <w:sz w:val="24"/>
          <w:szCs w:val="24"/>
        </w:rPr>
        <w:t>the</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AVMA</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Panel</w:t>
      </w:r>
      <w:r w:rsidRPr="00A9403B">
        <w:rPr>
          <w:rFonts w:ascii="Times New Roman" w:hAnsi="Times New Roman" w:cs="Times New Roman"/>
          <w:spacing w:val="-10"/>
          <w:w w:val="95"/>
          <w:sz w:val="24"/>
          <w:szCs w:val="24"/>
        </w:rPr>
        <w:t xml:space="preserve"> </w:t>
      </w:r>
      <w:r w:rsidRPr="00A9403B">
        <w:rPr>
          <w:rFonts w:ascii="Times New Roman" w:hAnsi="Times New Roman" w:cs="Times New Roman"/>
          <w:w w:val="95"/>
          <w:sz w:val="24"/>
          <w:szCs w:val="24"/>
        </w:rPr>
        <w:t>on</w:t>
      </w:r>
      <w:r w:rsidRPr="00A9403B">
        <w:rPr>
          <w:rFonts w:ascii="Times New Roman" w:hAnsi="Times New Roman" w:cs="Times New Roman"/>
          <w:spacing w:val="-9"/>
          <w:w w:val="95"/>
          <w:sz w:val="24"/>
          <w:szCs w:val="24"/>
        </w:rPr>
        <w:t xml:space="preserve"> </w:t>
      </w:r>
      <w:r w:rsidRPr="00A9403B">
        <w:rPr>
          <w:rFonts w:ascii="Times New Roman" w:hAnsi="Times New Roman" w:cs="Times New Roman"/>
          <w:w w:val="95"/>
          <w:sz w:val="24"/>
          <w:szCs w:val="24"/>
        </w:rPr>
        <w:t>Euthanasia.</w:t>
      </w:r>
    </w:p>
    <w:p w14:paraId="39907232" w14:textId="7579B796" w:rsidR="00C458C1" w:rsidRDefault="00C458C1">
      <w:pPr>
        <w:rPr>
          <w:rFonts w:ascii="Times New Roman" w:hAnsi="Times New Roman" w:cs="Times New Roman"/>
          <w:w w:val="95"/>
          <w:sz w:val="24"/>
          <w:szCs w:val="24"/>
        </w:rPr>
      </w:pPr>
      <w:r>
        <w:rPr>
          <w:rFonts w:ascii="Times New Roman" w:hAnsi="Times New Roman" w:cs="Times New Roman"/>
          <w:w w:val="95"/>
          <w:sz w:val="24"/>
          <w:szCs w:val="24"/>
        </w:rPr>
        <w:br w:type="page"/>
      </w:r>
    </w:p>
    <w:p w14:paraId="5984E403" w14:textId="61CCA7D3" w:rsidR="00C458C1" w:rsidRPr="004A3844" w:rsidRDefault="004A3844" w:rsidP="004A3844">
      <w:pPr>
        <w:pStyle w:val="BodyText"/>
        <w:spacing w:line="276" w:lineRule="auto"/>
        <w:ind w:left="100" w:firstLine="0"/>
        <w:jc w:val="center"/>
        <w:rPr>
          <w:rFonts w:ascii="Times New Roman" w:hAnsi="Times New Roman" w:cs="Times New Roman"/>
          <w:b/>
          <w:bCs/>
          <w:color w:val="FF0000"/>
          <w:sz w:val="28"/>
          <w:szCs w:val="28"/>
        </w:rPr>
      </w:pPr>
      <w:r w:rsidRPr="004A3844">
        <w:rPr>
          <w:rFonts w:ascii="Times New Roman" w:hAnsi="Times New Roman" w:cs="Times New Roman"/>
          <w:b/>
          <w:bCs/>
          <w:sz w:val="28"/>
          <w:szCs w:val="28"/>
        </w:rPr>
        <w:lastRenderedPageBreak/>
        <w:t>Intent to Use Embryos</w:t>
      </w:r>
      <w:r>
        <w:rPr>
          <w:rFonts w:ascii="Times New Roman" w:hAnsi="Times New Roman" w:cs="Times New Roman"/>
          <w:b/>
          <w:bCs/>
          <w:sz w:val="28"/>
          <w:szCs w:val="28"/>
        </w:rPr>
        <w:t xml:space="preserve"> </w:t>
      </w:r>
      <w:r>
        <w:rPr>
          <w:rFonts w:ascii="Times New Roman" w:hAnsi="Times New Roman" w:cs="Times New Roman"/>
          <w:b/>
          <w:bCs/>
          <w:color w:val="FF0000"/>
          <w:sz w:val="28"/>
          <w:szCs w:val="28"/>
        </w:rPr>
        <w:t xml:space="preserve">(form to be completed in </w:t>
      </w:r>
      <w:proofErr w:type="spellStart"/>
      <w:r>
        <w:rPr>
          <w:rFonts w:ascii="Times New Roman" w:hAnsi="Times New Roman" w:cs="Times New Roman"/>
          <w:b/>
          <w:bCs/>
          <w:color w:val="FF0000"/>
          <w:sz w:val="28"/>
          <w:szCs w:val="28"/>
        </w:rPr>
        <w:t>IRBManager</w:t>
      </w:r>
      <w:proofErr w:type="spellEnd"/>
      <w:r>
        <w:rPr>
          <w:rFonts w:ascii="Times New Roman" w:hAnsi="Times New Roman" w:cs="Times New Roman"/>
          <w:b/>
          <w:bCs/>
          <w:color w:val="FF0000"/>
          <w:sz w:val="28"/>
          <w:szCs w:val="28"/>
        </w:rPr>
        <w:t>)</w:t>
      </w:r>
    </w:p>
    <w:p w14:paraId="2918DE5E" w14:textId="3A1791F1" w:rsidR="004A3844" w:rsidRDefault="004A3844" w:rsidP="004A3844">
      <w:pPr>
        <w:pStyle w:val="BodyText"/>
        <w:spacing w:line="276" w:lineRule="auto"/>
        <w:ind w:left="100" w:firstLine="0"/>
        <w:rPr>
          <w:rFonts w:ascii="Times New Roman" w:hAnsi="Times New Roman" w:cs="Times New Roman"/>
          <w:b/>
          <w:bCs/>
          <w:sz w:val="28"/>
          <w:szCs w:val="28"/>
        </w:rPr>
      </w:pPr>
    </w:p>
    <w:p w14:paraId="0FC936A9" w14:textId="52F3698B" w:rsidR="004A3844" w:rsidRDefault="004A3844"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IACUC Registration Number</w:t>
      </w:r>
    </w:p>
    <w:p w14:paraId="0BA85087"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5F24E504" w14:textId="47AE7AC2" w:rsidR="004A3844" w:rsidRDefault="004A3844"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Protocol Title</w:t>
      </w:r>
    </w:p>
    <w:p w14:paraId="7334CAE6"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71E18203" w14:textId="5325FBAC" w:rsidR="004A3844" w:rsidRDefault="004A3844"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PI Name</w:t>
      </w:r>
    </w:p>
    <w:p w14:paraId="2B0E3492"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0A30ABCC" w14:textId="4B58DC74"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SFSU Faculty Member (yes/no)</w:t>
      </w:r>
    </w:p>
    <w:p w14:paraId="30F0BD95"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63EEE5EC" w14:textId="5B038421"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Names of students, staff, and/or other faculty who will be involved in the study</w:t>
      </w:r>
    </w:p>
    <w:p w14:paraId="37D02880"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070E1271" w14:textId="5147D58C" w:rsidR="004A3844"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purpose of the activity and describe procedures.</w:t>
      </w:r>
    </w:p>
    <w:p w14:paraId="33A7B089" w14:textId="432C46BE" w:rsidR="00217AAD" w:rsidRDefault="00217AAD" w:rsidP="004A3844">
      <w:pPr>
        <w:pStyle w:val="BodyText"/>
        <w:spacing w:line="276" w:lineRule="auto"/>
        <w:ind w:left="100" w:firstLine="0"/>
        <w:rPr>
          <w:rFonts w:ascii="Times New Roman" w:hAnsi="Times New Roman" w:cs="Times New Roman"/>
          <w:b/>
          <w:bCs/>
          <w:sz w:val="28"/>
          <w:szCs w:val="28"/>
        </w:rPr>
      </w:pPr>
    </w:p>
    <w:p w14:paraId="14A2D219" w14:textId="4BD82AFC"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name of the species being used.</w:t>
      </w:r>
    </w:p>
    <w:p w14:paraId="44F26C6D" w14:textId="23365B54" w:rsidR="00217AAD" w:rsidRDefault="00217AAD" w:rsidP="004A3844">
      <w:pPr>
        <w:pStyle w:val="BodyText"/>
        <w:spacing w:line="276" w:lineRule="auto"/>
        <w:ind w:left="100" w:firstLine="0"/>
        <w:rPr>
          <w:rFonts w:ascii="Times New Roman" w:hAnsi="Times New Roman" w:cs="Times New Roman"/>
          <w:b/>
          <w:bCs/>
          <w:sz w:val="28"/>
          <w:szCs w:val="28"/>
        </w:rPr>
      </w:pPr>
    </w:p>
    <w:p w14:paraId="775A7529" w14:textId="3EF5D831"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building and room number where the embryo use will occur.</w:t>
      </w:r>
    </w:p>
    <w:p w14:paraId="449AF8CE" w14:textId="0847CCC8" w:rsidR="00217AAD" w:rsidRDefault="00217AAD" w:rsidP="004A3844">
      <w:pPr>
        <w:pStyle w:val="BodyText"/>
        <w:spacing w:line="276" w:lineRule="auto"/>
        <w:ind w:left="100" w:firstLine="0"/>
        <w:rPr>
          <w:rFonts w:ascii="Times New Roman" w:hAnsi="Times New Roman" w:cs="Times New Roman"/>
          <w:b/>
          <w:bCs/>
          <w:sz w:val="28"/>
          <w:szCs w:val="28"/>
        </w:rPr>
      </w:pPr>
    </w:p>
    <w:p w14:paraId="4587D53F" w14:textId="0A42531B"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length of average incubation time until hatching.</w:t>
      </w:r>
    </w:p>
    <w:p w14:paraId="2D7ADD25" w14:textId="5D829FF8" w:rsidR="00217AAD" w:rsidRDefault="00217AAD" w:rsidP="004A3844">
      <w:pPr>
        <w:pStyle w:val="BodyText"/>
        <w:spacing w:line="276" w:lineRule="auto"/>
        <w:ind w:left="100" w:firstLine="0"/>
        <w:rPr>
          <w:rFonts w:ascii="Times New Roman" w:hAnsi="Times New Roman" w:cs="Times New Roman"/>
          <w:b/>
          <w:bCs/>
          <w:sz w:val="28"/>
          <w:szCs w:val="28"/>
        </w:rPr>
      </w:pPr>
    </w:p>
    <w:p w14:paraId="773FCA87" w14:textId="6AED2F97"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age of embryos at planned use.</w:t>
      </w:r>
    </w:p>
    <w:p w14:paraId="2847AF0A" w14:textId="6112DDC9" w:rsidR="00217AAD" w:rsidRDefault="00217AAD" w:rsidP="004A3844">
      <w:pPr>
        <w:pStyle w:val="BodyText"/>
        <w:spacing w:line="276" w:lineRule="auto"/>
        <w:ind w:left="100" w:firstLine="0"/>
        <w:rPr>
          <w:rFonts w:ascii="Times New Roman" w:hAnsi="Times New Roman" w:cs="Times New Roman"/>
          <w:b/>
          <w:bCs/>
          <w:sz w:val="28"/>
          <w:szCs w:val="28"/>
        </w:rPr>
      </w:pPr>
    </w:p>
    <w:p w14:paraId="2BD348FA" w14:textId="426CC343" w:rsidR="00217AAD" w:rsidRDefault="00217AAD"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State the age at which embryos (used and unused) will be discarded.</w:t>
      </w:r>
    </w:p>
    <w:p w14:paraId="02D0220D" w14:textId="05B6EE25" w:rsidR="00217AAD" w:rsidRDefault="00217AAD" w:rsidP="004A3844">
      <w:pPr>
        <w:pStyle w:val="BodyText"/>
        <w:spacing w:line="276" w:lineRule="auto"/>
        <w:ind w:left="100" w:firstLine="0"/>
        <w:rPr>
          <w:rFonts w:ascii="Times New Roman" w:hAnsi="Times New Roman" w:cs="Times New Roman"/>
          <w:b/>
          <w:bCs/>
          <w:sz w:val="28"/>
          <w:szCs w:val="28"/>
        </w:rPr>
      </w:pPr>
    </w:p>
    <w:p w14:paraId="55DAB55E" w14:textId="6D8388A7" w:rsidR="00217AAD" w:rsidRDefault="002B795F"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lastRenderedPageBreak/>
        <w:t>Describe the m</w:t>
      </w:r>
      <w:r w:rsidR="00217AAD">
        <w:rPr>
          <w:rFonts w:ascii="Times New Roman" w:hAnsi="Times New Roman" w:cs="Times New Roman"/>
          <w:b/>
          <w:bCs/>
          <w:sz w:val="28"/>
          <w:szCs w:val="28"/>
        </w:rPr>
        <w:t>ethod of euthanasia for embryos</w:t>
      </w:r>
      <w:r>
        <w:rPr>
          <w:rFonts w:ascii="Times New Roman" w:hAnsi="Times New Roman" w:cs="Times New Roman"/>
          <w:b/>
          <w:bCs/>
          <w:sz w:val="28"/>
          <w:szCs w:val="28"/>
        </w:rPr>
        <w:t xml:space="preserve"> and provide documentation of training in this method of euthanasia.</w:t>
      </w:r>
    </w:p>
    <w:p w14:paraId="6448B88C" w14:textId="71CE6705" w:rsidR="00577900" w:rsidRPr="003C2731" w:rsidRDefault="00577900" w:rsidP="00577900">
      <w:pPr>
        <w:pStyle w:val="BodyText"/>
        <w:spacing w:line="276" w:lineRule="auto"/>
        <w:ind w:left="100" w:firstLine="0"/>
        <w:rPr>
          <w:rFonts w:ascii="Times New Roman" w:hAnsi="Times New Roman" w:cs="Times New Roman"/>
        </w:rPr>
      </w:pPr>
      <w:r>
        <w:rPr>
          <w:rFonts w:ascii="Times New Roman" w:hAnsi="Times New Roman" w:cs="Times New Roman"/>
          <w:i/>
          <w:iCs/>
        </w:rPr>
        <w:t xml:space="preserve">    </w:t>
      </w:r>
      <w:r w:rsidRPr="003C2731">
        <w:rPr>
          <w:rFonts w:ascii="Times New Roman" w:hAnsi="Times New Roman" w:cs="Times New Roman"/>
          <w:i/>
          <w:iCs/>
        </w:rPr>
        <w:t xml:space="preserve">(See </w:t>
      </w:r>
      <w:r w:rsidRPr="003C2731">
        <w:rPr>
          <w:rFonts w:ascii="Times New Roman" w:hAnsi="Times New Roman" w:cs="Times New Roman"/>
          <w:i/>
          <w:iCs/>
          <w:u w:val="single"/>
        </w:rPr>
        <w:t>AVMA Guidelines for the Euthanasia of Animals (2020)</w:t>
      </w:r>
      <w:r w:rsidRPr="003C2731">
        <w:rPr>
          <w:rFonts w:ascii="Times New Roman" w:hAnsi="Times New Roman" w:cs="Times New Roman"/>
        </w:rPr>
        <w:t xml:space="preserve"> or consult </w:t>
      </w:r>
      <w:r>
        <w:rPr>
          <w:rFonts w:ascii="Times New Roman" w:hAnsi="Times New Roman" w:cs="Times New Roman"/>
        </w:rPr>
        <w:t>A</w:t>
      </w:r>
      <w:r w:rsidRPr="003C2731">
        <w:rPr>
          <w:rFonts w:ascii="Times New Roman" w:hAnsi="Times New Roman" w:cs="Times New Roman"/>
        </w:rPr>
        <w:t xml:space="preserve">ttending </w:t>
      </w:r>
      <w:r>
        <w:rPr>
          <w:rFonts w:ascii="Times New Roman" w:hAnsi="Times New Roman" w:cs="Times New Roman"/>
        </w:rPr>
        <w:t>V</w:t>
      </w:r>
      <w:r w:rsidRPr="003C2731">
        <w:rPr>
          <w:rFonts w:ascii="Times New Roman" w:hAnsi="Times New Roman" w:cs="Times New Roman"/>
        </w:rPr>
        <w:t>eterinarian)</w:t>
      </w:r>
    </w:p>
    <w:p w14:paraId="3DFB51F2" w14:textId="77777777" w:rsidR="002B795F" w:rsidRDefault="002B795F" w:rsidP="004A3844">
      <w:pPr>
        <w:pStyle w:val="BodyText"/>
        <w:spacing w:line="276" w:lineRule="auto"/>
        <w:ind w:left="100" w:firstLine="0"/>
        <w:rPr>
          <w:rFonts w:ascii="Times New Roman" w:hAnsi="Times New Roman" w:cs="Times New Roman"/>
          <w:b/>
          <w:bCs/>
          <w:sz w:val="28"/>
          <w:szCs w:val="28"/>
        </w:rPr>
      </w:pPr>
    </w:p>
    <w:p w14:paraId="70941197" w14:textId="7B73D360" w:rsidR="00217AAD" w:rsidRDefault="00217AAD" w:rsidP="004A3844">
      <w:pPr>
        <w:pStyle w:val="BodyText"/>
        <w:spacing w:line="276" w:lineRule="auto"/>
        <w:ind w:left="100" w:firstLine="0"/>
        <w:rPr>
          <w:rFonts w:ascii="Times New Roman" w:hAnsi="Times New Roman" w:cs="Times New Roman"/>
          <w:b/>
          <w:bCs/>
          <w:sz w:val="28"/>
          <w:szCs w:val="28"/>
        </w:rPr>
      </w:pPr>
    </w:p>
    <w:p w14:paraId="31FFEC46" w14:textId="6A6F432D" w:rsidR="00577900" w:rsidRDefault="00577900"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If an embryo inadvertently hatches</w:t>
      </w:r>
      <w:r w:rsidR="00E758A9">
        <w:rPr>
          <w:rFonts w:ascii="Times New Roman" w:hAnsi="Times New Roman" w:cs="Times New Roman"/>
          <w:b/>
          <w:bCs/>
          <w:sz w:val="28"/>
          <w:szCs w:val="28"/>
        </w:rPr>
        <w:t>, the PI is required to notify the IACUC within 3 days of hatching. In addition</w:t>
      </w:r>
      <w:r>
        <w:rPr>
          <w:rFonts w:ascii="Times New Roman" w:hAnsi="Times New Roman" w:cs="Times New Roman"/>
          <w:b/>
          <w:bCs/>
          <w:sz w:val="28"/>
          <w:szCs w:val="28"/>
        </w:rPr>
        <w:t>:</w:t>
      </w:r>
    </w:p>
    <w:p w14:paraId="42423542" w14:textId="77777777" w:rsidR="00577900" w:rsidRDefault="00577900" w:rsidP="00577900">
      <w:pPr>
        <w:pStyle w:val="BodyText"/>
        <w:numPr>
          <w:ilvl w:val="0"/>
          <w:numId w:val="2"/>
        </w:numPr>
        <w:spacing w:line="276" w:lineRule="auto"/>
        <w:rPr>
          <w:rFonts w:ascii="Times New Roman" w:hAnsi="Times New Roman" w:cs="Times New Roman"/>
          <w:b/>
          <w:bCs/>
          <w:sz w:val="28"/>
          <w:szCs w:val="28"/>
        </w:rPr>
      </w:pPr>
      <w:r>
        <w:rPr>
          <w:rFonts w:ascii="Times New Roman" w:hAnsi="Times New Roman" w:cs="Times New Roman"/>
          <w:b/>
          <w:bCs/>
          <w:sz w:val="28"/>
          <w:szCs w:val="28"/>
        </w:rPr>
        <w:t>who will handle the animal?</w:t>
      </w:r>
    </w:p>
    <w:p w14:paraId="2580FE17" w14:textId="4E9B8451" w:rsidR="00217AAD" w:rsidRDefault="00577900" w:rsidP="00577900">
      <w:pPr>
        <w:pStyle w:val="BodyText"/>
        <w:numPr>
          <w:ilvl w:val="0"/>
          <w:numId w:val="2"/>
        </w:numPr>
        <w:spacing w:line="276" w:lineRule="auto"/>
        <w:rPr>
          <w:rFonts w:ascii="Times New Roman" w:hAnsi="Times New Roman" w:cs="Times New Roman"/>
          <w:b/>
          <w:bCs/>
          <w:sz w:val="28"/>
          <w:szCs w:val="28"/>
        </w:rPr>
      </w:pPr>
      <w:r>
        <w:rPr>
          <w:rFonts w:ascii="Times New Roman" w:hAnsi="Times New Roman" w:cs="Times New Roman"/>
          <w:b/>
          <w:bCs/>
          <w:sz w:val="28"/>
          <w:szCs w:val="28"/>
        </w:rPr>
        <w:t>what</w:t>
      </w:r>
      <w:r w:rsidR="002B795F">
        <w:rPr>
          <w:rFonts w:ascii="Times New Roman" w:hAnsi="Times New Roman" w:cs="Times New Roman"/>
          <w:b/>
          <w:bCs/>
          <w:sz w:val="28"/>
          <w:szCs w:val="28"/>
        </w:rPr>
        <w:t xml:space="preserve"> method of</w:t>
      </w:r>
      <w:r w:rsidR="00217AAD">
        <w:rPr>
          <w:rFonts w:ascii="Times New Roman" w:hAnsi="Times New Roman" w:cs="Times New Roman"/>
          <w:b/>
          <w:bCs/>
          <w:sz w:val="28"/>
          <w:szCs w:val="28"/>
        </w:rPr>
        <w:t xml:space="preserve"> humane euthanasia </w:t>
      </w:r>
      <w:r>
        <w:rPr>
          <w:rFonts w:ascii="Times New Roman" w:hAnsi="Times New Roman" w:cs="Times New Roman"/>
          <w:b/>
          <w:bCs/>
          <w:sz w:val="28"/>
          <w:szCs w:val="28"/>
        </w:rPr>
        <w:t>will be used?</w:t>
      </w:r>
      <w:r w:rsidR="002B795F">
        <w:rPr>
          <w:rFonts w:ascii="Times New Roman" w:hAnsi="Times New Roman" w:cs="Times New Roman"/>
          <w:b/>
          <w:bCs/>
          <w:sz w:val="28"/>
          <w:szCs w:val="28"/>
        </w:rPr>
        <w:t xml:space="preserve"> </w:t>
      </w:r>
      <w:r>
        <w:rPr>
          <w:rFonts w:ascii="Times New Roman" w:hAnsi="Times New Roman" w:cs="Times New Roman"/>
          <w:b/>
          <w:bCs/>
          <w:sz w:val="28"/>
          <w:szCs w:val="28"/>
        </w:rPr>
        <w:t>P</w:t>
      </w:r>
      <w:r w:rsidR="002B795F">
        <w:rPr>
          <w:rFonts w:ascii="Times New Roman" w:hAnsi="Times New Roman" w:cs="Times New Roman"/>
          <w:b/>
          <w:bCs/>
          <w:sz w:val="28"/>
          <w:szCs w:val="28"/>
        </w:rPr>
        <w:t>rovid</w:t>
      </w:r>
      <w:r>
        <w:rPr>
          <w:rFonts w:ascii="Times New Roman" w:hAnsi="Times New Roman" w:cs="Times New Roman"/>
          <w:b/>
          <w:bCs/>
          <w:sz w:val="28"/>
          <w:szCs w:val="28"/>
        </w:rPr>
        <w:t xml:space="preserve">e </w:t>
      </w:r>
      <w:r w:rsidR="002B795F">
        <w:rPr>
          <w:rFonts w:ascii="Times New Roman" w:hAnsi="Times New Roman" w:cs="Times New Roman"/>
          <w:b/>
          <w:bCs/>
          <w:sz w:val="28"/>
          <w:szCs w:val="28"/>
        </w:rPr>
        <w:t>documentation of training in this method of euthanasia.</w:t>
      </w:r>
    </w:p>
    <w:p w14:paraId="23FDA40E" w14:textId="02754B56" w:rsidR="00217AAD" w:rsidRPr="003C2731" w:rsidRDefault="003C2731" w:rsidP="004A3844">
      <w:pPr>
        <w:pStyle w:val="BodyText"/>
        <w:spacing w:line="276" w:lineRule="auto"/>
        <w:ind w:left="100" w:firstLine="0"/>
        <w:rPr>
          <w:rFonts w:ascii="Times New Roman" w:hAnsi="Times New Roman" w:cs="Times New Roman"/>
        </w:rPr>
      </w:pPr>
      <w:r>
        <w:rPr>
          <w:rFonts w:ascii="Times New Roman" w:hAnsi="Times New Roman" w:cs="Times New Roman"/>
          <w:b/>
          <w:bCs/>
          <w:sz w:val="28"/>
          <w:szCs w:val="28"/>
        </w:rPr>
        <w:t xml:space="preserve">  </w:t>
      </w:r>
      <w:r w:rsidRPr="003C2731">
        <w:rPr>
          <w:rFonts w:ascii="Times New Roman" w:hAnsi="Times New Roman" w:cs="Times New Roman"/>
          <w:i/>
          <w:iCs/>
        </w:rPr>
        <w:t xml:space="preserve">(See </w:t>
      </w:r>
      <w:r w:rsidRPr="003C2731">
        <w:rPr>
          <w:rFonts w:ascii="Times New Roman" w:hAnsi="Times New Roman" w:cs="Times New Roman"/>
          <w:i/>
          <w:iCs/>
          <w:u w:val="single"/>
        </w:rPr>
        <w:t>AVMA Guidelines for the Euthanasia of Animals (2020)</w:t>
      </w:r>
      <w:r w:rsidRPr="003C2731">
        <w:rPr>
          <w:rFonts w:ascii="Times New Roman" w:hAnsi="Times New Roman" w:cs="Times New Roman"/>
        </w:rPr>
        <w:t xml:space="preserve"> or consult </w:t>
      </w:r>
      <w:r w:rsidR="002B795F">
        <w:rPr>
          <w:rFonts w:ascii="Times New Roman" w:hAnsi="Times New Roman" w:cs="Times New Roman"/>
        </w:rPr>
        <w:t>A</w:t>
      </w:r>
      <w:r w:rsidRPr="003C2731">
        <w:rPr>
          <w:rFonts w:ascii="Times New Roman" w:hAnsi="Times New Roman" w:cs="Times New Roman"/>
        </w:rPr>
        <w:t xml:space="preserve">ttending </w:t>
      </w:r>
      <w:r w:rsidR="002B795F">
        <w:rPr>
          <w:rFonts w:ascii="Times New Roman" w:hAnsi="Times New Roman" w:cs="Times New Roman"/>
        </w:rPr>
        <w:t>V</w:t>
      </w:r>
      <w:r w:rsidRPr="003C2731">
        <w:rPr>
          <w:rFonts w:ascii="Times New Roman" w:hAnsi="Times New Roman" w:cs="Times New Roman"/>
        </w:rPr>
        <w:t>eterinarian)</w:t>
      </w:r>
    </w:p>
    <w:p w14:paraId="0E93E361" w14:textId="77777777" w:rsidR="00577900" w:rsidRDefault="00577900" w:rsidP="00E758A9">
      <w:pPr>
        <w:pStyle w:val="BodyText"/>
        <w:spacing w:line="276" w:lineRule="auto"/>
        <w:ind w:left="0" w:firstLine="0"/>
        <w:rPr>
          <w:rFonts w:ascii="Times New Roman" w:hAnsi="Times New Roman" w:cs="Times New Roman"/>
          <w:b/>
          <w:bCs/>
          <w:sz w:val="28"/>
          <w:szCs w:val="28"/>
        </w:rPr>
      </w:pPr>
    </w:p>
    <w:p w14:paraId="40FCE436" w14:textId="6464EAE3" w:rsidR="003C2731" w:rsidRDefault="003C2731" w:rsidP="004A3844">
      <w:pPr>
        <w:pStyle w:val="BodyText"/>
        <w:spacing w:line="276" w:lineRule="auto"/>
        <w:ind w:left="100" w:firstLine="0"/>
        <w:rPr>
          <w:rFonts w:ascii="Times New Roman" w:hAnsi="Times New Roman" w:cs="Times New Roman"/>
          <w:b/>
          <w:bCs/>
          <w:sz w:val="28"/>
          <w:szCs w:val="28"/>
        </w:rPr>
      </w:pPr>
      <w:r>
        <w:rPr>
          <w:rFonts w:ascii="Times New Roman" w:hAnsi="Times New Roman" w:cs="Times New Roman"/>
          <w:b/>
          <w:bCs/>
          <w:sz w:val="28"/>
          <w:szCs w:val="28"/>
        </w:rPr>
        <w:t>Applicant’s Assurance. Please confirm that you agree with the following:</w:t>
      </w:r>
    </w:p>
    <w:p w14:paraId="560D9AB4" w14:textId="211D29ED" w:rsidR="003C2731" w:rsidRPr="003C2731" w:rsidRDefault="003C2731" w:rsidP="004A3844">
      <w:pPr>
        <w:pStyle w:val="BodyText"/>
        <w:spacing w:line="276" w:lineRule="auto"/>
        <w:ind w:left="100" w:firstLine="0"/>
        <w:rPr>
          <w:rFonts w:ascii="Times New Roman" w:hAnsi="Times New Roman" w:cs="Times New Roman"/>
          <w:b/>
          <w:bCs/>
          <w:color w:val="FF0000"/>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3C2731">
        <w:rPr>
          <w:rFonts w:ascii="Times New Roman" w:hAnsi="Times New Roman" w:cs="Times New Roman"/>
          <w:b/>
          <w:bCs/>
          <w:color w:val="FF0000"/>
          <w:sz w:val="24"/>
          <w:szCs w:val="24"/>
        </w:rPr>
        <w:t>(Assurance is the same as for all animal protocols.)</w:t>
      </w:r>
    </w:p>
    <w:p w14:paraId="30B9830D" w14:textId="77777777" w:rsidR="003C2731" w:rsidRDefault="003C2731" w:rsidP="004A3844">
      <w:pPr>
        <w:pStyle w:val="BodyText"/>
        <w:spacing w:line="276" w:lineRule="auto"/>
        <w:ind w:left="100" w:firstLine="0"/>
        <w:rPr>
          <w:rFonts w:ascii="Times New Roman" w:hAnsi="Times New Roman" w:cs="Times New Roman"/>
          <w:b/>
          <w:bCs/>
          <w:sz w:val="28"/>
          <w:szCs w:val="28"/>
        </w:rPr>
      </w:pPr>
    </w:p>
    <w:p w14:paraId="0F41257D" w14:textId="77777777" w:rsidR="00217AAD" w:rsidRDefault="00217AAD" w:rsidP="004A3844">
      <w:pPr>
        <w:pStyle w:val="BodyText"/>
        <w:spacing w:line="276" w:lineRule="auto"/>
        <w:ind w:left="100" w:firstLine="0"/>
        <w:rPr>
          <w:rFonts w:ascii="Times New Roman" w:hAnsi="Times New Roman" w:cs="Times New Roman"/>
          <w:b/>
          <w:bCs/>
          <w:sz w:val="28"/>
          <w:szCs w:val="28"/>
        </w:rPr>
      </w:pPr>
    </w:p>
    <w:p w14:paraId="4795FEC9" w14:textId="77777777" w:rsidR="004A3844" w:rsidRPr="004A3844" w:rsidRDefault="004A3844" w:rsidP="004A3844">
      <w:pPr>
        <w:pStyle w:val="BodyText"/>
        <w:spacing w:line="276" w:lineRule="auto"/>
        <w:ind w:left="100" w:firstLine="0"/>
        <w:rPr>
          <w:rFonts w:ascii="Times New Roman" w:hAnsi="Times New Roman" w:cs="Times New Roman"/>
          <w:b/>
          <w:bCs/>
          <w:sz w:val="28"/>
          <w:szCs w:val="28"/>
        </w:rPr>
      </w:pPr>
    </w:p>
    <w:sectPr w:rsidR="004A3844" w:rsidRPr="004A3844" w:rsidSect="00444F1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0C8"/>
    <w:multiLevelType w:val="hybridMultilevel"/>
    <w:tmpl w:val="D380607E"/>
    <w:lvl w:ilvl="0" w:tplc="6A92ED9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1564444"/>
    <w:multiLevelType w:val="hybridMultilevel"/>
    <w:tmpl w:val="4E3A7C88"/>
    <w:lvl w:ilvl="0" w:tplc="CE5E6B40">
      <w:start w:val="1"/>
      <w:numFmt w:val="decimal"/>
      <w:lvlText w:val="%1."/>
      <w:lvlJc w:val="left"/>
      <w:pPr>
        <w:ind w:left="820" w:hanging="360"/>
        <w:jc w:val="left"/>
      </w:pPr>
      <w:rPr>
        <w:rFonts w:ascii="Arial" w:eastAsia="Arial" w:hAnsi="Arial" w:cs="Arial" w:hint="default"/>
        <w:b w:val="0"/>
        <w:bCs w:val="0"/>
        <w:i w:val="0"/>
        <w:iCs w:val="0"/>
        <w:w w:val="91"/>
        <w:sz w:val="22"/>
        <w:szCs w:val="22"/>
        <w:lang w:val="en-US" w:eastAsia="en-US" w:bidi="ar-SA"/>
      </w:rPr>
    </w:lvl>
    <w:lvl w:ilvl="1" w:tplc="188C0418">
      <w:numFmt w:val="bullet"/>
      <w:lvlText w:val="•"/>
      <w:lvlJc w:val="left"/>
      <w:pPr>
        <w:ind w:left="1694" w:hanging="360"/>
      </w:pPr>
      <w:rPr>
        <w:rFonts w:hint="default"/>
        <w:lang w:val="en-US" w:eastAsia="en-US" w:bidi="ar-SA"/>
      </w:rPr>
    </w:lvl>
    <w:lvl w:ilvl="2" w:tplc="78024D6E">
      <w:numFmt w:val="bullet"/>
      <w:lvlText w:val="•"/>
      <w:lvlJc w:val="left"/>
      <w:pPr>
        <w:ind w:left="2568" w:hanging="360"/>
      </w:pPr>
      <w:rPr>
        <w:rFonts w:hint="default"/>
        <w:lang w:val="en-US" w:eastAsia="en-US" w:bidi="ar-SA"/>
      </w:rPr>
    </w:lvl>
    <w:lvl w:ilvl="3" w:tplc="DCCC35A4">
      <w:numFmt w:val="bullet"/>
      <w:lvlText w:val="•"/>
      <w:lvlJc w:val="left"/>
      <w:pPr>
        <w:ind w:left="3442" w:hanging="360"/>
      </w:pPr>
      <w:rPr>
        <w:rFonts w:hint="default"/>
        <w:lang w:val="en-US" w:eastAsia="en-US" w:bidi="ar-SA"/>
      </w:rPr>
    </w:lvl>
    <w:lvl w:ilvl="4" w:tplc="62224E96">
      <w:numFmt w:val="bullet"/>
      <w:lvlText w:val="•"/>
      <w:lvlJc w:val="left"/>
      <w:pPr>
        <w:ind w:left="4316" w:hanging="360"/>
      </w:pPr>
      <w:rPr>
        <w:rFonts w:hint="default"/>
        <w:lang w:val="en-US" w:eastAsia="en-US" w:bidi="ar-SA"/>
      </w:rPr>
    </w:lvl>
    <w:lvl w:ilvl="5" w:tplc="684EEFDE">
      <w:numFmt w:val="bullet"/>
      <w:lvlText w:val="•"/>
      <w:lvlJc w:val="left"/>
      <w:pPr>
        <w:ind w:left="5190" w:hanging="360"/>
      </w:pPr>
      <w:rPr>
        <w:rFonts w:hint="default"/>
        <w:lang w:val="en-US" w:eastAsia="en-US" w:bidi="ar-SA"/>
      </w:rPr>
    </w:lvl>
    <w:lvl w:ilvl="6" w:tplc="C9D48548">
      <w:numFmt w:val="bullet"/>
      <w:lvlText w:val="•"/>
      <w:lvlJc w:val="left"/>
      <w:pPr>
        <w:ind w:left="6064" w:hanging="360"/>
      </w:pPr>
      <w:rPr>
        <w:rFonts w:hint="default"/>
        <w:lang w:val="en-US" w:eastAsia="en-US" w:bidi="ar-SA"/>
      </w:rPr>
    </w:lvl>
    <w:lvl w:ilvl="7" w:tplc="800CB9B4">
      <w:numFmt w:val="bullet"/>
      <w:lvlText w:val="•"/>
      <w:lvlJc w:val="left"/>
      <w:pPr>
        <w:ind w:left="6938" w:hanging="360"/>
      </w:pPr>
      <w:rPr>
        <w:rFonts w:hint="default"/>
        <w:lang w:val="en-US" w:eastAsia="en-US" w:bidi="ar-SA"/>
      </w:rPr>
    </w:lvl>
    <w:lvl w:ilvl="8" w:tplc="9EBADEA0">
      <w:numFmt w:val="bullet"/>
      <w:lvlText w:val="•"/>
      <w:lvlJc w:val="left"/>
      <w:pPr>
        <w:ind w:left="7812" w:hanging="360"/>
      </w:pPr>
      <w:rPr>
        <w:rFonts w:hint="default"/>
        <w:lang w:val="en-US" w:eastAsia="en-US" w:bidi="ar-SA"/>
      </w:rPr>
    </w:lvl>
  </w:abstractNum>
  <w:num w:numId="1" w16cid:durableId="1404988202">
    <w:abstractNumId w:val="1"/>
  </w:num>
  <w:num w:numId="2" w16cid:durableId="57960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7"/>
    <w:rsid w:val="00052F19"/>
    <w:rsid w:val="00113D01"/>
    <w:rsid w:val="00217AAD"/>
    <w:rsid w:val="002B795F"/>
    <w:rsid w:val="003C2731"/>
    <w:rsid w:val="00444F17"/>
    <w:rsid w:val="004A3844"/>
    <w:rsid w:val="004D32D5"/>
    <w:rsid w:val="00577900"/>
    <w:rsid w:val="00744157"/>
    <w:rsid w:val="009F37A9"/>
    <w:rsid w:val="00A9403B"/>
    <w:rsid w:val="00AC7A8D"/>
    <w:rsid w:val="00B2595C"/>
    <w:rsid w:val="00B73687"/>
    <w:rsid w:val="00C458C1"/>
    <w:rsid w:val="00DE167C"/>
    <w:rsid w:val="00E7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9261"/>
  <w15:docId w15:val="{B1E31165-A663-FE4F-8499-F2CAC52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820" w:right="204" w:hanging="360"/>
    </w:pPr>
  </w:style>
  <w:style w:type="paragraph" w:styleId="Title">
    <w:name w:val="Title"/>
    <w:basedOn w:val="Normal"/>
    <w:uiPriority w:val="10"/>
    <w:qFormat/>
    <w:pPr>
      <w:spacing w:before="43"/>
      <w:ind w:left="100" w:right="5116"/>
    </w:pPr>
    <w:rPr>
      <w:b/>
      <w:bCs/>
    </w:rPr>
  </w:style>
  <w:style w:type="paragraph" w:styleId="ListParagraph">
    <w:name w:val="List Paragraph"/>
    <w:basedOn w:val="Normal"/>
    <w:uiPriority w:val="1"/>
    <w:qFormat/>
    <w:pPr>
      <w:spacing w:before="166"/>
      <w:ind w:left="820" w:right="1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31246">
      <w:bodyDiv w:val="1"/>
      <w:marLeft w:val="0"/>
      <w:marRight w:val="0"/>
      <w:marTop w:val="0"/>
      <w:marBottom w:val="0"/>
      <w:divBdr>
        <w:top w:val="none" w:sz="0" w:space="0" w:color="auto"/>
        <w:left w:val="none" w:sz="0" w:space="0" w:color="auto"/>
        <w:bottom w:val="none" w:sz="0" w:space="0" w:color="auto"/>
        <w:right w:val="none" w:sz="0" w:space="0" w:color="auto"/>
      </w:divBdr>
    </w:div>
    <w:div w:id="1549100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creator>Jessica Mankus</dc:creator>
  <cp:lastModifiedBy>Ethan Angeles</cp:lastModifiedBy>
  <cp:revision>2</cp:revision>
  <dcterms:created xsi:type="dcterms:W3CDTF">2024-02-06T18:54:00Z</dcterms:created>
  <dcterms:modified xsi:type="dcterms:W3CDTF">2024-02-06T18:54:00Z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2016</vt:lpwstr>
  </property>
  <property fmtid="{D5CDD505-2E9C-101B-9397-08002B2CF9AE}" pid="4" name="LastSaved">
    <vt:filetime>2022-04-08T00:00:00Z</vt:filetime>
  </property>
</Properties>
</file>